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2CC" w:themeColor="accent4" w:themeTint="33"/>
  <w:body>
    <w:p w:rsidRPr="00DC6E5D" w:rsidR="00E443B2" w:rsidP="00E443B2" w:rsidRDefault="00E443B2" w14:paraId="46B28ABC" w14:textId="43C9DACF">
      <w:pPr>
        <w:jc w:val="center"/>
        <w:rPr>
          <w:rFonts w:ascii="Arial" w:hAnsi="Arial" w:cs="Arial"/>
          <w:b w:val="1"/>
          <w:bCs w:val="1"/>
          <w:color w:val="002060"/>
          <w:sz w:val="32"/>
          <w:szCs w:val="32"/>
          <w:u w:val="single"/>
        </w:rPr>
      </w:pPr>
      <w:r w:rsidRPr="0DE0E3DD" w:rsidR="5E58A424">
        <w:rPr>
          <w:rFonts w:ascii="Arial" w:hAnsi="Arial" w:cs="Arial"/>
          <w:b w:val="1"/>
          <w:bCs w:val="1"/>
          <w:color w:val="002060"/>
          <w:sz w:val="32"/>
          <w:szCs w:val="32"/>
          <w:u w:val="single"/>
        </w:rPr>
        <w:t xml:space="preserve">Substance Use, Disordered Eating &amp; </w:t>
      </w:r>
      <w:r w:rsidRPr="0DE0E3DD" w:rsidR="5E58A424">
        <w:rPr>
          <w:rFonts w:ascii="Arial" w:hAnsi="Arial" w:cs="Arial"/>
          <w:b w:val="1"/>
          <w:bCs w:val="1"/>
          <w:color w:val="002060"/>
          <w:sz w:val="32"/>
          <w:szCs w:val="32"/>
          <w:u w:val="single"/>
        </w:rPr>
        <w:t>Mental Health</w:t>
      </w:r>
    </w:p>
    <w:p w:rsidR="0DE0E3DD" w:rsidP="0DE0E3DD" w:rsidRDefault="0DE0E3DD" w14:paraId="728050F7" w14:textId="1ED7AEA1">
      <w:pPr>
        <w:jc w:val="center"/>
        <w:rPr>
          <w:rFonts w:ascii="Arial" w:hAnsi="Arial" w:cs="Arial"/>
          <w:b w:val="1"/>
          <w:bCs w:val="1"/>
          <w:color w:val="002060"/>
          <w:sz w:val="32"/>
          <w:szCs w:val="32"/>
          <w:u w:val="single"/>
        </w:rPr>
      </w:pPr>
    </w:p>
    <w:p w:rsidR="4ACF458E" w:rsidP="0DE0E3DD" w:rsidRDefault="4ACF458E" w14:paraId="4445A2A9" w14:textId="69B7EB65">
      <w:pPr>
        <w:pStyle w:val="Normal"/>
        <w:ind w:left="0"/>
        <w:rPr>
          <w:rFonts w:ascii="Arial" w:hAnsi="Arial" w:cs="Arial"/>
          <w:b w:val="1"/>
          <w:bCs w:val="1"/>
          <w:i w:val="0"/>
          <w:iCs w:val="0"/>
          <w:strike w:val="0"/>
          <w:dstrike w:val="0"/>
          <w:noProof w:val="0"/>
          <w:color w:val="002060"/>
          <w:sz w:val="32"/>
          <w:szCs w:val="32"/>
          <w:u w:val="none"/>
          <w:lang w:val="en-GB"/>
        </w:rPr>
      </w:pPr>
      <w:r w:rsidRPr="0DE0E3DD" w:rsidR="4ACF458E">
        <w:rPr>
          <w:rFonts w:ascii="Arial" w:hAnsi="Arial" w:cs="Arial"/>
          <w:b w:val="1"/>
          <w:bCs w:val="1"/>
          <w:i w:val="0"/>
          <w:iCs w:val="0"/>
          <w:strike w:val="0"/>
          <w:dstrike w:val="0"/>
          <w:noProof w:val="0"/>
          <w:color w:val="002060"/>
          <w:sz w:val="32"/>
          <w:szCs w:val="32"/>
          <w:u w:val="none"/>
          <w:lang w:val="en-GB"/>
        </w:rPr>
        <w:t>Why This Guide Matters</w:t>
      </w:r>
    </w:p>
    <w:p w:rsidR="4ACF458E" w:rsidP="0DE0E3DD" w:rsidRDefault="4ACF458E" w14:paraId="4888DB01" w14:textId="6C427AF4">
      <w:p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LGBTQ+ people face higher rates of substance use, disordered eating, and mental health challenges than the general population. These issues are not personal failings—they are often responses to oppression, stress, and marginalisation.</w:t>
      </w:r>
    </w:p>
    <w:p w:rsidR="4ACF458E" w:rsidP="0DE0E3DD" w:rsidRDefault="4ACF458E" w14:paraId="060ACC5B" w14:textId="5C14ED96">
      <w:p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Common causes include:</w:t>
      </w:r>
    </w:p>
    <w:p w:rsidR="4ACF458E" w:rsidP="0DE0E3DD" w:rsidRDefault="4ACF458E" w14:paraId="24F28460" w14:textId="3047E771">
      <w:pPr>
        <w:pStyle w:val="Normal"/>
        <w:numPr>
          <w:ilvl w:val="0"/>
          <w:numId w:val="47"/>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Minority stress: the strain of being part of a marginalised group</w:t>
      </w:r>
    </w:p>
    <w:p w:rsidR="4ACF458E" w:rsidP="0DE0E3DD" w:rsidRDefault="4ACF458E" w14:paraId="189C9328" w14:textId="308CC686">
      <w:pPr>
        <w:pStyle w:val="Normal"/>
        <w:numPr>
          <w:ilvl w:val="0"/>
          <w:numId w:val="47"/>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Discrimination, bullying, and hate</w:t>
      </w:r>
    </w:p>
    <w:p w:rsidR="4ACF458E" w:rsidP="0DE0E3DD" w:rsidRDefault="4ACF458E" w14:paraId="4F96CE98" w14:textId="4A5BC17E">
      <w:pPr>
        <w:pStyle w:val="Normal"/>
        <w:numPr>
          <w:ilvl w:val="0"/>
          <w:numId w:val="47"/>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Family rejection or estrangement</w:t>
      </w:r>
    </w:p>
    <w:p w:rsidR="4ACF458E" w:rsidP="0DE0E3DD" w:rsidRDefault="4ACF458E" w14:paraId="40655A2A" w14:textId="33923A6F">
      <w:pPr>
        <w:pStyle w:val="Normal"/>
        <w:numPr>
          <w:ilvl w:val="0"/>
          <w:numId w:val="47"/>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Internalised stigma around sexuality, gender identity, or body image</w:t>
      </w:r>
    </w:p>
    <w:p w:rsidR="4ACF458E" w:rsidP="0DE0E3DD" w:rsidRDefault="4ACF458E" w14:paraId="10B2B49B" w14:textId="774DDC9F">
      <w:p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This guide aims to support you, or those you work with, in accessing safe, informed care.</w:t>
      </w:r>
    </w:p>
    <w:p w:rsidR="0DE0E3DD" w:rsidP="0DE0E3DD" w:rsidRDefault="0DE0E3DD" w14:paraId="797331E0" w14:textId="238FD0BC">
      <w:pPr>
        <w:rPr>
          <w:rFonts w:ascii="Arial" w:hAnsi="Arial" w:cs="Arial"/>
          <w:b w:val="0"/>
          <w:bCs w:val="0"/>
          <w:i w:val="0"/>
          <w:iCs w:val="0"/>
          <w:strike w:val="0"/>
          <w:dstrike w:val="0"/>
          <w:noProof w:val="0"/>
          <w:color w:val="002060"/>
          <w:sz w:val="32"/>
          <w:szCs w:val="32"/>
          <w:u w:val="none"/>
          <w:lang w:val="en-GB"/>
        </w:rPr>
      </w:pPr>
    </w:p>
    <w:p w:rsidR="4ACF458E" w:rsidP="0DE0E3DD" w:rsidRDefault="4ACF458E" w14:paraId="062D62C8" w14:textId="0D643163">
      <w:pPr>
        <w:pStyle w:val="Normal"/>
        <w:rPr>
          <w:rFonts w:ascii="Arial" w:hAnsi="Arial" w:cs="Arial"/>
          <w:b w:val="1"/>
          <w:bCs w:val="1"/>
          <w:i w:val="0"/>
          <w:iCs w:val="0"/>
          <w:strike w:val="0"/>
          <w:dstrike w:val="0"/>
          <w:noProof w:val="0"/>
          <w:color w:val="002060"/>
          <w:sz w:val="32"/>
          <w:szCs w:val="32"/>
          <w:u w:val="none"/>
          <w:lang w:val="en-GB"/>
        </w:rPr>
      </w:pPr>
      <w:r w:rsidRPr="0DE0E3DD" w:rsidR="4ACF458E">
        <w:rPr>
          <w:rFonts w:ascii="Arial" w:hAnsi="Arial" w:cs="Arial"/>
          <w:b w:val="1"/>
          <w:bCs w:val="1"/>
          <w:i w:val="0"/>
          <w:iCs w:val="0"/>
          <w:strike w:val="0"/>
          <w:dstrike w:val="0"/>
          <w:noProof w:val="0"/>
          <w:color w:val="002060"/>
          <w:sz w:val="32"/>
          <w:szCs w:val="32"/>
          <w:u w:val="none"/>
          <w:lang w:val="en-GB"/>
        </w:rPr>
        <w:t>Substance Use in LGBTQ+ Communities</w:t>
      </w:r>
    </w:p>
    <w:p w:rsidR="4ACF458E" w:rsidP="0DE0E3DD" w:rsidRDefault="4ACF458E" w14:paraId="0FD8A2F2" w14:textId="287F6BA5">
      <w:pPr>
        <w:pStyle w:val="Normal"/>
        <w:rPr>
          <w:rFonts w:ascii="Arial" w:hAnsi="Arial" w:cs="Arial"/>
          <w:b w:val="1"/>
          <w:bCs w:val="1"/>
          <w:i w:val="0"/>
          <w:iCs w:val="0"/>
          <w:strike w:val="0"/>
          <w:dstrike w:val="0"/>
          <w:noProof w:val="0"/>
          <w:color w:val="002060"/>
          <w:sz w:val="32"/>
          <w:szCs w:val="32"/>
          <w:u w:val="none"/>
          <w:lang w:val="en-GB"/>
        </w:rPr>
      </w:pPr>
      <w:r w:rsidRPr="0DE0E3DD" w:rsidR="4ACF458E">
        <w:rPr>
          <w:rFonts w:ascii="Arial" w:hAnsi="Arial" w:cs="Arial"/>
          <w:b w:val="1"/>
          <w:bCs w:val="1"/>
          <w:i w:val="0"/>
          <w:iCs w:val="0"/>
          <w:strike w:val="0"/>
          <w:dstrike w:val="0"/>
          <w:noProof w:val="0"/>
          <w:color w:val="002060"/>
          <w:sz w:val="32"/>
          <w:szCs w:val="32"/>
          <w:u w:val="none"/>
          <w:lang w:val="en-GB"/>
        </w:rPr>
        <w:t>What We Know:</w:t>
      </w:r>
    </w:p>
    <w:p w:rsidR="4ACF458E" w:rsidP="0DE0E3DD" w:rsidRDefault="4ACF458E" w14:paraId="4512E617" w14:textId="424B48F0">
      <w:pPr>
        <w:pStyle w:val="Normal"/>
        <w:numPr>
          <w:ilvl w:val="0"/>
          <w:numId w:val="48"/>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Gay and bisexual men are more likely to use GHB, mephedrone, and crystal meth, especially in chemsex contexts.</w:t>
      </w:r>
    </w:p>
    <w:p w:rsidR="4ACF458E" w:rsidP="0DE0E3DD" w:rsidRDefault="4ACF458E" w14:paraId="2B87A928" w14:textId="15D22EC5">
      <w:pPr>
        <w:pStyle w:val="Normal"/>
        <w:numPr>
          <w:ilvl w:val="0"/>
          <w:numId w:val="48"/>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Trans people report higher rates of tobacco and alcohol use.</w:t>
      </w:r>
    </w:p>
    <w:p w:rsidR="4ACF458E" w:rsidP="0DE0E3DD" w:rsidRDefault="4ACF458E" w14:paraId="2BDD7361" w14:textId="31A1B56F">
      <w:pPr>
        <w:pStyle w:val="Normal"/>
        <w:numPr>
          <w:ilvl w:val="0"/>
          <w:numId w:val="48"/>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Lesbians and bisexual women have higher levels of heavy drinking and drug use than straight women.</w:t>
      </w:r>
    </w:p>
    <w:p w:rsidR="4ACF458E" w:rsidP="0DE0E3DD" w:rsidRDefault="4ACF458E" w14:paraId="66F8AF0E" w14:textId="674060BB">
      <w:p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Many use substances to:</w:t>
      </w:r>
    </w:p>
    <w:p w:rsidR="4ACF458E" w:rsidP="0DE0E3DD" w:rsidRDefault="4ACF458E" w14:paraId="1FEA063D" w14:textId="41828E31">
      <w:pPr>
        <w:pStyle w:val="Normal"/>
        <w:numPr>
          <w:ilvl w:val="0"/>
          <w:numId w:val="49"/>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Cope with trauma or isolation</w:t>
      </w:r>
    </w:p>
    <w:p w:rsidR="4ACF458E" w:rsidP="0DE0E3DD" w:rsidRDefault="4ACF458E" w14:paraId="59492165" w14:textId="7FCDCF69">
      <w:pPr>
        <w:pStyle w:val="Normal"/>
        <w:numPr>
          <w:ilvl w:val="0"/>
          <w:numId w:val="49"/>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Feel confident in social/sexual situations</w:t>
      </w:r>
    </w:p>
    <w:p w:rsidR="4ACF458E" w:rsidP="0DE0E3DD" w:rsidRDefault="4ACF458E" w14:paraId="64623F91" w14:textId="2ADD5022">
      <w:pPr>
        <w:pStyle w:val="Normal"/>
        <w:numPr>
          <w:ilvl w:val="0"/>
          <w:numId w:val="49"/>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Manage dysphoria, anxiety, or stress</w:t>
      </w:r>
    </w:p>
    <w:p w:rsidR="4ACF458E" w:rsidP="0DE0E3DD" w:rsidRDefault="4ACF458E" w14:paraId="61AA41E7" w14:textId="02C287C8">
      <w:pPr>
        <w:pStyle w:val="Normal"/>
        <w:numPr>
          <w:ilvl w:val="0"/>
          <w:numId w:val="49"/>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Fit into social norms in queer nightlife culture</w:t>
      </w:r>
    </w:p>
    <w:p w:rsidR="0DE0E3DD" w:rsidP="0DE0E3DD" w:rsidRDefault="0DE0E3DD" w14:paraId="37D7E344" w14:textId="19E95BEA">
      <w:pPr>
        <w:pStyle w:val="Normal"/>
        <w:ind w:left="0"/>
        <w:rPr>
          <w:rFonts w:ascii="Arial" w:hAnsi="Arial" w:cs="Arial"/>
          <w:b w:val="0"/>
          <w:bCs w:val="0"/>
          <w:i w:val="0"/>
          <w:iCs w:val="0"/>
          <w:strike w:val="0"/>
          <w:dstrike w:val="0"/>
          <w:noProof w:val="0"/>
          <w:color w:val="002060"/>
          <w:sz w:val="32"/>
          <w:szCs w:val="32"/>
          <w:u w:val="none"/>
          <w:lang w:val="en-GB"/>
        </w:rPr>
      </w:pPr>
    </w:p>
    <w:p w:rsidR="4ACF458E" w:rsidP="0DE0E3DD" w:rsidRDefault="4ACF458E" w14:paraId="146D19B6" w14:textId="0D26FC27">
      <w:pPr>
        <w:pStyle w:val="Normal"/>
        <w:rPr>
          <w:rFonts w:ascii="Arial" w:hAnsi="Arial" w:cs="Arial"/>
          <w:b w:val="1"/>
          <w:bCs w:val="1"/>
          <w:i w:val="0"/>
          <w:iCs w:val="0"/>
          <w:strike w:val="0"/>
          <w:dstrike w:val="0"/>
          <w:noProof w:val="0"/>
          <w:color w:val="002060"/>
          <w:sz w:val="32"/>
          <w:szCs w:val="32"/>
          <w:u w:val="none"/>
          <w:lang w:val="en-GB"/>
        </w:rPr>
      </w:pPr>
      <w:r w:rsidRPr="0DE0E3DD" w:rsidR="4ACF458E">
        <w:rPr>
          <w:rFonts w:ascii="Arial" w:hAnsi="Arial" w:cs="Arial"/>
          <w:b w:val="1"/>
          <w:bCs w:val="1"/>
          <w:i w:val="0"/>
          <w:iCs w:val="0"/>
          <w:strike w:val="0"/>
          <w:dstrike w:val="0"/>
          <w:noProof w:val="0"/>
          <w:color w:val="002060"/>
          <w:sz w:val="32"/>
          <w:szCs w:val="32"/>
          <w:u w:val="none"/>
          <w:lang w:val="en-GB"/>
        </w:rPr>
        <w:t>What Is Chemsex?</w:t>
      </w:r>
    </w:p>
    <w:p w:rsidR="4ACF458E" w:rsidP="0DE0E3DD" w:rsidRDefault="4ACF458E" w14:paraId="10E4B3B6" w14:textId="7C23E065">
      <w:p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Using drugs (commonly G, meth, mephedrone) to enhance sex—often in group or party settings. Risks include:</w:t>
      </w:r>
    </w:p>
    <w:p w:rsidR="4ACF458E" w:rsidP="0DE0E3DD" w:rsidRDefault="4ACF458E" w14:paraId="645B070A" w14:textId="50817656">
      <w:pPr>
        <w:pStyle w:val="Normal"/>
        <w:numPr>
          <w:ilvl w:val="0"/>
          <w:numId w:val="50"/>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Unsafe sex or STIs</w:t>
      </w:r>
    </w:p>
    <w:p w:rsidR="4ACF458E" w:rsidP="0DE0E3DD" w:rsidRDefault="4ACF458E" w14:paraId="2423A4DA" w14:textId="09C1FBD3">
      <w:pPr>
        <w:pStyle w:val="Normal"/>
        <w:numPr>
          <w:ilvl w:val="0"/>
          <w:numId w:val="50"/>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Dependency</w:t>
      </w:r>
    </w:p>
    <w:p w:rsidR="4ACF458E" w:rsidP="0DE0E3DD" w:rsidRDefault="4ACF458E" w14:paraId="00D62A8E" w14:textId="0DC8D979">
      <w:pPr>
        <w:pStyle w:val="Normal"/>
        <w:numPr>
          <w:ilvl w:val="0"/>
          <w:numId w:val="50"/>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Overdose or hospitalisation</w:t>
      </w:r>
    </w:p>
    <w:p w:rsidR="4ACF458E" w:rsidP="0DE0E3DD" w:rsidRDefault="4ACF458E" w14:paraId="184C7E89" w14:textId="06C08E0C">
      <w:pPr>
        <w:pStyle w:val="Normal"/>
        <w:numPr>
          <w:ilvl w:val="0"/>
          <w:numId w:val="50"/>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Consent complications</w:t>
      </w:r>
    </w:p>
    <w:p w:rsidR="0DE0E3DD" w:rsidP="0DE0E3DD" w:rsidRDefault="0DE0E3DD" w14:paraId="74739858" w14:textId="043410A5">
      <w:pPr>
        <w:pStyle w:val="Normal"/>
        <w:ind w:left="0"/>
        <w:rPr>
          <w:rFonts w:ascii="Arial" w:hAnsi="Arial" w:cs="Arial"/>
          <w:b w:val="0"/>
          <w:bCs w:val="0"/>
          <w:i w:val="0"/>
          <w:iCs w:val="0"/>
          <w:strike w:val="0"/>
          <w:dstrike w:val="0"/>
          <w:noProof w:val="0"/>
          <w:color w:val="002060"/>
          <w:sz w:val="32"/>
          <w:szCs w:val="32"/>
          <w:u w:val="none"/>
          <w:lang w:val="en-GB"/>
        </w:rPr>
      </w:pPr>
    </w:p>
    <w:p w:rsidR="4ACF458E" w:rsidP="0DE0E3DD" w:rsidRDefault="4ACF458E" w14:paraId="6BAE758C" w14:textId="5C4CE017">
      <w:pPr>
        <w:pStyle w:val="Normal"/>
        <w:rPr>
          <w:rFonts w:ascii="Arial" w:hAnsi="Arial" w:cs="Arial"/>
          <w:b w:val="1"/>
          <w:bCs w:val="1"/>
          <w:i w:val="0"/>
          <w:iCs w:val="0"/>
          <w:strike w:val="0"/>
          <w:dstrike w:val="0"/>
          <w:noProof w:val="0"/>
          <w:color w:val="002060"/>
          <w:sz w:val="32"/>
          <w:szCs w:val="32"/>
          <w:u w:val="none"/>
          <w:lang w:val="en-GB"/>
        </w:rPr>
      </w:pPr>
      <w:r w:rsidRPr="0DE0E3DD" w:rsidR="4ACF458E">
        <w:rPr>
          <w:rFonts w:ascii="Arial" w:hAnsi="Arial" w:cs="Arial"/>
          <w:b w:val="1"/>
          <w:bCs w:val="1"/>
          <w:i w:val="0"/>
          <w:iCs w:val="0"/>
          <w:strike w:val="0"/>
          <w:dstrike w:val="0"/>
          <w:noProof w:val="0"/>
          <w:color w:val="002060"/>
          <w:sz w:val="32"/>
          <w:szCs w:val="32"/>
          <w:u w:val="none"/>
          <w:lang w:val="en-GB"/>
        </w:rPr>
        <w:t>Safer Use Tips:</w:t>
      </w:r>
    </w:p>
    <w:p w:rsidR="4ACF458E" w:rsidP="0DE0E3DD" w:rsidRDefault="4ACF458E" w14:paraId="61F00FBC" w14:textId="1A967F61">
      <w:pPr>
        <w:pStyle w:val="Normal"/>
        <w:numPr>
          <w:ilvl w:val="0"/>
          <w:numId w:val="51"/>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1"/>
          <w:bCs w:val="1"/>
          <w:i w:val="0"/>
          <w:iCs w:val="0"/>
          <w:strike w:val="0"/>
          <w:dstrike w:val="0"/>
          <w:noProof w:val="0"/>
          <w:color w:val="002060"/>
          <w:sz w:val="32"/>
          <w:szCs w:val="32"/>
          <w:u w:val="none"/>
          <w:lang w:val="en-GB"/>
        </w:rPr>
        <w:t xml:space="preserve">Never use alone </w:t>
      </w:r>
      <w:r w:rsidRPr="0DE0E3DD" w:rsidR="4ACF458E">
        <w:rPr>
          <w:rFonts w:ascii="Arial" w:hAnsi="Arial" w:cs="Arial"/>
          <w:b w:val="0"/>
          <w:bCs w:val="0"/>
          <w:i w:val="0"/>
          <w:iCs w:val="0"/>
          <w:strike w:val="0"/>
          <w:dstrike w:val="0"/>
          <w:noProof w:val="0"/>
          <w:color w:val="002060"/>
          <w:sz w:val="32"/>
          <w:szCs w:val="32"/>
          <w:u w:val="none"/>
          <w:lang w:val="en-GB"/>
        </w:rPr>
        <w:t>and don’t mix drugs unless you're informed</w:t>
      </w:r>
    </w:p>
    <w:p w:rsidR="4ACF458E" w:rsidP="0DE0E3DD" w:rsidRDefault="4ACF458E" w14:paraId="04489EBE" w14:textId="2F0E7710">
      <w:pPr>
        <w:pStyle w:val="Normal"/>
        <w:numPr>
          <w:ilvl w:val="0"/>
          <w:numId w:val="51"/>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Test drugs when possible</w:t>
      </w:r>
    </w:p>
    <w:p w:rsidR="4ACF458E" w:rsidP="0DE0E3DD" w:rsidRDefault="4ACF458E" w14:paraId="792ABA9F" w14:textId="6D0671BB">
      <w:pPr>
        <w:pStyle w:val="Normal"/>
        <w:numPr>
          <w:ilvl w:val="0"/>
          <w:numId w:val="51"/>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Carry naloxone (for opioid overdose)</w:t>
      </w:r>
    </w:p>
    <w:p w:rsidR="4ACF458E" w:rsidP="0DE0E3DD" w:rsidRDefault="4ACF458E" w14:paraId="7E4C51F5" w14:textId="63CD8F21">
      <w:pPr>
        <w:pStyle w:val="Normal"/>
        <w:numPr>
          <w:ilvl w:val="0"/>
          <w:numId w:val="51"/>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 xml:space="preserve">Plan exits and check-ins if attending </w:t>
      </w:r>
      <w:r w:rsidRPr="0DE0E3DD" w:rsidR="4ACF458E">
        <w:rPr>
          <w:rFonts w:ascii="Arial" w:hAnsi="Arial" w:cs="Arial"/>
          <w:b w:val="0"/>
          <w:bCs w:val="0"/>
          <w:i w:val="0"/>
          <w:iCs w:val="0"/>
          <w:strike w:val="0"/>
          <w:dstrike w:val="0"/>
          <w:noProof w:val="0"/>
          <w:color w:val="002060"/>
          <w:sz w:val="32"/>
          <w:szCs w:val="32"/>
          <w:u w:val="none"/>
          <w:lang w:val="en-GB"/>
        </w:rPr>
        <w:t>chemsex</w:t>
      </w:r>
      <w:r w:rsidRPr="0DE0E3DD" w:rsidR="4ACF458E">
        <w:rPr>
          <w:rFonts w:ascii="Arial" w:hAnsi="Arial" w:cs="Arial"/>
          <w:b w:val="0"/>
          <w:bCs w:val="0"/>
          <w:i w:val="0"/>
          <w:iCs w:val="0"/>
          <w:strike w:val="0"/>
          <w:dstrike w:val="0"/>
          <w:noProof w:val="0"/>
          <w:color w:val="002060"/>
          <w:sz w:val="32"/>
          <w:szCs w:val="32"/>
          <w:u w:val="none"/>
          <w:lang w:val="en-GB"/>
        </w:rPr>
        <w:t xml:space="preserve"> events</w:t>
      </w:r>
    </w:p>
    <w:p w:rsidR="0DE0E3DD" w:rsidP="0DE0E3DD" w:rsidRDefault="0DE0E3DD" w14:paraId="53468E81" w14:textId="1E248D8B">
      <w:pPr>
        <w:pStyle w:val="Normal"/>
        <w:ind w:left="0"/>
        <w:rPr>
          <w:rFonts w:ascii="Arial" w:hAnsi="Arial" w:cs="Arial"/>
          <w:b w:val="0"/>
          <w:bCs w:val="0"/>
          <w:i w:val="0"/>
          <w:iCs w:val="0"/>
          <w:strike w:val="0"/>
          <w:dstrike w:val="0"/>
          <w:noProof w:val="0"/>
          <w:color w:val="002060"/>
          <w:sz w:val="32"/>
          <w:szCs w:val="32"/>
          <w:u w:val="none"/>
          <w:lang w:val="en-GB"/>
        </w:rPr>
      </w:pPr>
    </w:p>
    <w:p w:rsidR="4ACF458E" w:rsidP="0DE0E3DD" w:rsidRDefault="4ACF458E" w14:paraId="4E8E10BF" w14:textId="3F22D415">
      <w:pPr>
        <w:pStyle w:val="Normal"/>
        <w:rPr>
          <w:rFonts w:ascii="Arial" w:hAnsi="Arial" w:cs="Arial"/>
          <w:b w:val="1"/>
          <w:bCs w:val="1"/>
          <w:i w:val="0"/>
          <w:iCs w:val="0"/>
          <w:strike w:val="0"/>
          <w:dstrike w:val="0"/>
          <w:noProof w:val="0"/>
          <w:color w:val="002060"/>
          <w:sz w:val="32"/>
          <w:szCs w:val="32"/>
          <w:u w:val="none"/>
          <w:lang w:val="en-GB"/>
        </w:rPr>
      </w:pPr>
      <w:r w:rsidRPr="0DE0E3DD" w:rsidR="4ACF458E">
        <w:rPr>
          <w:rFonts w:ascii="Arial" w:hAnsi="Arial" w:cs="Arial"/>
          <w:b w:val="1"/>
          <w:bCs w:val="1"/>
          <w:i w:val="0"/>
          <w:iCs w:val="0"/>
          <w:strike w:val="0"/>
          <w:dstrike w:val="0"/>
          <w:noProof w:val="0"/>
          <w:color w:val="002060"/>
          <w:sz w:val="32"/>
          <w:szCs w:val="32"/>
          <w:u w:val="none"/>
          <w:lang w:val="en-GB"/>
        </w:rPr>
        <w:t>Support Services:</w:t>
      </w:r>
    </w:p>
    <w:p w:rsidR="4ACF458E" w:rsidP="0DE0E3DD" w:rsidRDefault="4ACF458E" w14:paraId="4A051747" w14:textId="6D1E3538">
      <w:pPr>
        <w:pStyle w:val="Normal"/>
        <w:numPr>
          <w:ilvl w:val="0"/>
          <w:numId w:val="52"/>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1"/>
          <w:bCs w:val="1"/>
          <w:i w:val="0"/>
          <w:iCs w:val="0"/>
          <w:strike w:val="0"/>
          <w:dstrike w:val="0"/>
          <w:noProof w:val="0"/>
          <w:color w:val="002060"/>
          <w:sz w:val="32"/>
          <w:szCs w:val="32"/>
          <w:u w:val="none"/>
          <w:lang w:val="en-GB"/>
        </w:rPr>
        <w:t>LGBT Foundation Drug &amp; Alcohol Support</w:t>
      </w:r>
      <w:r w:rsidRPr="0DE0E3DD" w:rsidR="4ACF458E">
        <w:rPr>
          <w:rFonts w:ascii="Arial" w:hAnsi="Arial" w:cs="Arial"/>
          <w:b w:val="0"/>
          <w:bCs w:val="0"/>
          <w:i w:val="0"/>
          <w:iCs w:val="0"/>
          <w:strike w:val="0"/>
          <w:dstrike w:val="0"/>
          <w:noProof w:val="0"/>
          <w:color w:val="002060"/>
          <w:sz w:val="32"/>
          <w:szCs w:val="32"/>
          <w:u w:val="none"/>
          <w:lang w:val="en-GB"/>
        </w:rPr>
        <w:t>:</w:t>
      </w:r>
      <w:hyperlink r:id="Re8d3ac8fc1d34a71">
        <w:r w:rsidRPr="0DE0E3DD" w:rsidR="4ACF458E">
          <w:rPr>
            <w:rStyle w:val="Hyperlink"/>
            <w:rFonts w:ascii="Arial" w:hAnsi="Arial" w:cs="Arial"/>
            <w:b w:val="0"/>
            <w:bCs w:val="0"/>
            <w:i w:val="0"/>
            <w:iCs w:val="0"/>
            <w:strike w:val="0"/>
            <w:dstrike w:val="0"/>
            <w:noProof w:val="0"/>
            <w:color w:val="002060"/>
            <w:sz w:val="32"/>
            <w:szCs w:val="32"/>
            <w:lang w:val="en-GB"/>
          </w:rPr>
          <w:t xml:space="preserve"> </w:t>
        </w:r>
        <w:r w:rsidRPr="0DE0E3DD" w:rsidR="4ACF458E">
          <w:rPr>
            <w:rStyle w:val="Hyperlink"/>
            <w:rFonts w:ascii="Arial" w:hAnsi="Arial" w:cs="Arial"/>
            <w:b w:val="0"/>
            <w:bCs w:val="0"/>
            <w:i w:val="0"/>
            <w:iCs w:val="0"/>
            <w:strike w:val="0"/>
            <w:dstrike w:val="0"/>
            <w:noProof w:val="0"/>
            <w:color w:val="002060"/>
            <w:sz w:val="32"/>
            <w:szCs w:val="32"/>
            <w:u w:val="none"/>
            <w:lang w:val="en-GB"/>
          </w:rPr>
          <w:t>https://lgbt.foundation</w:t>
        </w:r>
      </w:hyperlink>
    </w:p>
    <w:p w:rsidR="4ACF458E" w:rsidP="0DE0E3DD" w:rsidRDefault="4ACF458E" w14:paraId="13B9E783" w14:textId="7D0BC2EA">
      <w:pPr>
        <w:pStyle w:val="Normal"/>
        <w:numPr>
          <w:ilvl w:val="0"/>
          <w:numId w:val="52"/>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1"/>
          <w:bCs w:val="1"/>
          <w:i w:val="0"/>
          <w:iCs w:val="0"/>
          <w:strike w:val="0"/>
          <w:dstrike w:val="0"/>
          <w:noProof w:val="0"/>
          <w:color w:val="002060"/>
          <w:sz w:val="32"/>
          <w:szCs w:val="32"/>
          <w:u w:val="none"/>
          <w:lang w:val="en-GB"/>
        </w:rPr>
        <w:t>Club Drug Clinic (London)</w:t>
      </w:r>
      <w:r w:rsidRPr="0DE0E3DD" w:rsidR="4ACF458E">
        <w:rPr>
          <w:rFonts w:ascii="Arial" w:hAnsi="Arial" w:cs="Arial"/>
          <w:b w:val="0"/>
          <w:bCs w:val="0"/>
          <w:i w:val="0"/>
          <w:iCs w:val="0"/>
          <w:strike w:val="0"/>
          <w:dstrike w:val="0"/>
          <w:noProof w:val="0"/>
          <w:color w:val="002060"/>
          <w:sz w:val="32"/>
          <w:szCs w:val="32"/>
          <w:u w:val="none"/>
          <w:lang w:val="en-GB"/>
        </w:rPr>
        <w:t>:</w:t>
      </w:r>
      <w:hyperlink r:id="R73e0af66b2f541d5">
        <w:r w:rsidRPr="0DE0E3DD" w:rsidR="4ACF458E">
          <w:rPr>
            <w:rStyle w:val="Hyperlink"/>
            <w:rFonts w:ascii="Arial" w:hAnsi="Arial" w:cs="Arial"/>
            <w:b w:val="0"/>
            <w:bCs w:val="0"/>
            <w:i w:val="0"/>
            <w:iCs w:val="0"/>
            <w:strike w:val="0"/>
            <w:dstrike w:val="0"/>
            <w:noProof w:val="0"/>
            <w:color w:val="002060"/>
            <w:sz w:val="32"/>
            <w:szCs w:val="32"/>
            <w:lang w:val="en-GB"/>
          </w:rPr>
          <w:t xml:space="preserve"> </w:t>
        </w:r>
        <w:r w:rsidRPr="0DE0E3DD" w:rsidR="4ACF458E">
          <w:rPr>
            <w:rStyle w:val="Hyperlink"/>
            <w:rFonts w:ascii="Arial" w:hAnsi="Arial" w:cs="Arial"/>
            <w:b w:val="0"/>
            <w:bCs w:val="0"/>
            <w:i w:val="0"/>
            <w:iCs w:val="0"/>
            <w:strike w:val="0"/>
            <w:dstrike w:val="0"/>
            <w:noProof w:val="0"/>
            <w:color w:val="002060"/>
            <w:sz w:val="32"/>
            <w:szCs w:val="32"/>
            <w:u w:val="none"/>
            <w:lang w:val="en-GB"/>
          </w:rPr>
          <w:t>https://www.cnwl.nhs.uk/club-drug-clinic</w:t>
        </w:r>
      </w:hyperlink>
    </w:p>
    <w:p w:rsidR="4ACF458E" w:rsidP="0DE0E3DD" w:rsidRDefault="4ACF458E" w14:paraId="726F7688" w14:textId="4FF057C5">
      <w:pPr>
        <w:pStyle w:val="Normal"/>
        <w:numPr>
          <w:ilvl w:val="0"/>
          <w:numId w:val="52"/>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1"/>
          <w:bCs w:val="1"/>
          <w:i w:val="0"/>
          <w:iCs w:val="0"/>
          <w:strike w:val="0"/>
          <w:dstrike w:val="0"/>
          <w:noProof w:val="0"/>
          <w:color w:val="002060"/>
          <w:sz w:val="32"/>
          <w:szCs w:val="32"/>
          <w:u w:val="none"/>
          <w:lang w:val="en-GB"/>
        </w:rPr>
        <w:t xml:space="preserve">We Are </w:t>
      </w:r>
      <w:r w:rsidRPr="0DE0E3DD" w:rsidR="4ACF458E">
        <w:rPr>
          <w:rFonts w:ascii="Arial" w:hAnsi="Arial" w:cs="Arial"/>
          <w:b w:val="1"/>
          <w:bCs w:val="1"/>
          <w:i w:val="0"/>
          <w:iCs w:val="0"/>
          <w:strike w:val="0"/>
          <w:dstrike w:val="0"/>
          <w:noProof w:val="0"/>
          <w:color w:val="002060"/>
          <w:sz w:val="32"/>
          <w:szCs w:val="32"/>
          <w:u w:val="none"/>
          <w:lang w:val="en-GB"/>
        </w:rPr>
        <w:t>With</w:t>
      </w:r>
      <w:r w:rsidRPr="0DE0E3DD" w:rsidR="4ACF458E">
        <w:rPr>
          <w:rFonts w:ascii="Arial" w:hAnsi="Arial" w:cs="Arial"/>
          <w:b w:val="1"/>
          <w:bCs w:val="1"/>
          <w:i w:val="0"/>
          <w:iCs w:val="0"/>
          <w:strike w:val="0"/>
          <w:dstrike w:val="0"/>
          <w:noProof w:val="0"/>
          <w:color w:val="002060"/>
          <w:sz w:val="32"/>
          <w:szCs w:val="32"/>
          <w:u w:val="none"/>
          <w:lang w:val="en-GB"/>
        </w:rPr>
        <w:t xml:space="preserve"> You</w:t>
      </w:r>
      <w:r w:rsidRPr="0DE0E3DD" w:rsidR="4ACF458E">
        <w:rPr>
          <w:rFonts w:ascii="Arial" w:hAnsi="Arial" w:cs="Arial"/>
          <w:b w:val="0"/>
          <w:bCs w:val="0"/>
          <w:i w:val="0"/>
          <w:iCs w:val="0"/>
          <w:strike w:val="0"/>
          <w:dstrike w:val="0"/>
          <w:noProof w:val="0"/>
          <w:color w:val="002060"/>
          <w:sz w:val="32"/>
          <w:szCs w:val="32"/>
          <w:u w:val="none"/>
          <w:lang w:val="en-GB"/>
        </w:rPr>
        <w:t xml:space="preserve"> / </w:t>
      </w:r>
      <w:r w:rsidRPr="0DE0E3DD" w:rsidR="4ACF458E">
        <w:rPr>
          <w:rFonts w:ascii="Arial" w:hAnsi="Arial" w:cs="Arial"/>
          <w:b w:val="1"/>
          <w:bCs w:val="1"/>
          <w:i w:val="0"/>
          <w:iCs w:val="0"/>
          <w:strike w:val="0"/>
          <w:dstrike w:val="0"/>
          <w:noProof w:val="0"/>
          <w:color w:val="002060"/>
          <w:sz w:val="32"/>
          <w:szCs w:val="32"/>
          <w:u w:val="none"/>
          <w:lang w:val="en-GB"/>
        </w:rPr>
        <w:t>Turning Point</w:t>
      </w:r>
      <w:r w:rsidRPr="0DE0E3DD" w:rsidR="4ACF458E">
        <w:rPr>
          <w:rFonts w:ascii="Arial" w:hAnsi="Arial" w:cs="Arial"/>
          <w:b w:val="0"/>
          <w:bCs w:val="0"/>
          <w:i w:val="0"/>
          <w:iCs w:val="0"/>
          <w:strike w:val="0"/>
          <w:dstrike w:val="0"/>
          <w:noProof w:val="0"/>
          <w:color w:val="002060"/>
          <w:sz w:val="32"/>
          <w:szCs w:val="32"/>
          <w:u w:val="none"/>
          <w:lang w:val="en-GB"/>
        </w:rPr>
        <w:t>: Local inclusive drug services</w:t>
      </w:r>
    </w:p>
    <w:p w:rsidR="0DE0E3DD" w:rsidP="0DE0E3DD" w:rsidRDefault="0DE0E3DD" w14:paraId="26ADE18D" w14:textId="1ECD292C">
      <w:pPr>
        <w:pStyle w:val="Normal"/>
        <w:ind w:left="0"/>
        <w:rPr>
          <w:rFonts w:ascii="Arial" w:hAnsi="Arial" w:cs="Arial"/>
          <w:b w:val="0"/>
          <w:bCs w:val="0"/>
          <w:i w:val="0"/>
          <w:iCs w:val="0"/>
          <w:strike w:val="0"/>
          <w:dstrike w:val="0"/>
          <w:noProof w:val="0"/>
          <w:color w:val="002060"/>
          <w:sz w:val="32"/>
          <w:szCs w:val="32"/>
          <w:u w:val="none"/>
          <w:lang w:val="en-GB"/>
        </w:rPr>
      </w:pPr>
    </w:p>
    <w:p w:rsidR="4ACF458E" w:rsidP="0DE0E3DD" w:rsidRDefault="4ACF458E" w14:paraId="126827AE" w14:textId="6A4A6225">
      <w:pPr>
        <w:pStyle w:val="Normal"/>
        <w:rPr>
          <w:rFonts w:ascii="Arial" w:hAnsi="Arial" w:cs="Arial"/>
          <w:b w:val="1"/>
          <w:bCs w:val="1"/>
          <w:i w:val="0"/>
          <w:iCs w:val="0"/>
          <w:strike w:val="0"/>
          <w:dstrike w:val="0"/>
          <w:noProof w:val="0"/>
          <w:color w:val="002060"/>
          <w:sz w:val="32"/>
          <w:szCs w:val="32"/>
          <w:u w:val="none"/>
          <w:lang w:val="en-GB"/>
        </w:rPr>
      </w:pPr>
      <w:r w:rsidRPr="0DE0E3DD" w:rsidR="4ACF458E">
        <w:rPr>
          <w:rFonts w:ascii="Arial" w:hAnsi="Arial" w:cs="Arial"/>
          <w:b w:val="1"/>
          <w:bCs w:val="1"/>
          <w:i w:val="0"/>
          <w:iCs w:val="0"/>
          <w:strike w:val="0"/>
          <w:dstrike w:val="0"/>
          <w:noProof w:val="0"/>
          <w:color w:val="002060"/>
          <w:sz w:val="32"/>
          <w:szCs w:val="32"/>
          <w:u w:val="none"/>
          <w:lang w:val="en-GB"/>
        </w:rPr>
        <w:t>Disordered Eating and Body Image</w:t>
      </w:r>
    </w:p>
    <w:p w:rsidR="4ACF458E" w:rsidP="0DE0E3DD" w:rsidRDefault="4ACF458E" w14:paraId="429B494E" w14:textId="09389B66">
      <w:pPr>
        <w:pStyle w:val="Normal"/>
        <w:rPr>
          <w:rFonts w:ascii="Arial" w:hAnsi="Arial" w:cs="Arial"/>
          <w:b w:val="1"/>
          <w:bCs w:val="1"/>
          <w:i w:val="0"/>
          <w:iCs w:val="0"/>
          <w:strike w:val="0"/>
          <w:dstrike w:val="0"/>
          <w:noProof w:val="0"/>
          <w:color w:val="002060"/>
          <w:sz w:val="32"/>
          <w:szCs w:val="32"/>
          <w:u w:val="none"/>
          <w:lang w:val="en-GB"/>
        </w:rPr>
      </w:pPr>
      <w:r w:rsidRPr="0DE0E3DD" w:rsidR="4ACF458E">
        <w:rPr>
          <w:rFonts w:ascii="Arial" w:hAnsi="Arial" w:cs="Arial"/>
          <w:b w:val="1"/>
          <w:bCs w:val="1"/>
          <w:i w:val="0"/>
          <w:iCs w:val="0"/>
          <w:strike w:val="0"/>
          <w:dstrike w:val="0"/>
          <w:noProof w:val="0"/>
          <w:color w:val="002060"/>
          <w:sz w:val="32"/>
          <w:szCs w:val="32"/>
          <w:u w:val="none"/>
          <w:lang w:val="en-GB"/>
        </w:rPr>
        <w:t>What It Looks Like:</w:t>
      </w:r>
    </w:p>
    <w:p w:rsidR="4ACF458E" w:rsidP="0DE0E3DD" w:rsidRDefault="4ACF458E" w14:paraId="304568E8" w14:textId="7FA354BA">
      <w:pPr>
        <w:pStyle w:val="Normal"/>
        <w:numPr>
          <w:ilvl w:val="0"/>
          <w:numId w:val="53"/>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Trans youth fasting to suppress puberty or avoid curves</w:t>
      </w:r>
    </w:p>
    <w:p w:rsidR="4ACF458E" w:rsidP="0DE0E3DD" w:rsidRDefault="4ACF458E" w14:paraId="1184E281" w14:textId="1CA934AD">
      <w:pPr>
        <w:pStyle w:val="Normal"/>
        <w:numPr>
          <w:ilvl w:val="0"/>
          <w:numId w:val="53"/>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Gay men fixating on muscle gain or leanness</w:t>
      </w:r>
    </w:p>
    <w:p w:rsidR="4ACF458E" w:rsidP="0DE0E3DD" w:rsidRDefault="4ACF458E" w14:paraId="1B18E886" w14:textId="4DB59102">
      <w:pPr>
        <w:pStyle w:val="Normal"/>
        <w:numPr>
          <w:ilvl w:val="0"/>
          <w:numId w:val="53"/>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Restricting or bingeing in response to dysphoria or trauma</w:t>
      </w:r>
    </w:p>
    <w:p w:rsidR="4ACF458E" w:rsidP="0DE0E3DD" w:rsidRDefault="4ACF458E" w14:paraId="05BD7BE1" w14:textId="56A5112F">
      <w:pPr>
        <w:pStyle w:val="Normal"/>
        <w:numPr>
          <w:ilvl w:val="0"/>
          <w:numId w:val="53"/>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Eating disorders co-occurring with substance use</w:t>
      </w:r>
    </w:p>
    <w:p w:rsidR="4ACF458E" w:rsidP="0DE0E3DD" w:rsidRDefault="4ACF458E" w14:paraId="7181A2E0" w14:textId="2A724E04">
      <w:pPr>
        <w:pStyle w:val="Normal"/>
        <w:rPr>
          <w:rFonts w:ascii="Arial" w:hAnsi="Arial" w:cs="Arial"/>
          <w:b w:val="1"/>
          <w:bCs w:val="1"/>
          <w:i w:val="0"/>
          <w:iCs w:val="0"/>
          <w:strike w:val="0"/>
          <w:dstrike w:val="0"/>
          <w:noProof w:val="0"/>
          <w:color w:val="002060"/>
          <w:sz w:val="32"/>
          <w:szCs w:val="32"/>
          <w:u w:val="none"/>
          <w:lang w:val="en-GB"/>
        </w:rPr>
      </w:pPr>
      <w:r w:rsidRPr="0DE0E3DD" w:rsidR="4ACF458E">
        <w:rPr>
          <w:rFonts w:ascii="Arial" w:hAnsi="Arial" w:cs="Arial"/>
          <w:b w:val="1"/>
          <w:bCs w:val="1"/>
          <w:i w:val="0"/>
          <w:iCs w:val="0"/>
          <w:strike w:val="0"/>
          <w:dstrike w:val="0"/>
          <w:noProof w:val="0"/>
          <w:color w:val="002060"/>
          <w:sz w:val="32"/>
          <w:szCs w:val="32"/>
          <w:u w:val="none"/>
          <w:lang w:val="en-GB"/>
        </w:rPr>
        <w:t>Pressures:</w:t>
      </w:r>
    </w:p>
    <w:p w:rsidR="4ACF458E" w:rsidP="0DE0E3DD" w:rsidRDefault="4ACF458E" w14:paraId="598AEF5D" w14:textId="00438CD3">
      <w:pPr>
        <w:pStyle w:val="Normal"/>
        <w:numPr>
          <w:ilvl w:val="0"/>
          <w:numId w:val="54"/>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Body ideals shaped by media, dating apps, fitness culture</w:t>
      </w:r>
    </w:p>
    <w:p w:rsidR="4ACF458E" w:rsidP="0DE0E3DD" w:rsidRDefault="4ACF458E" w14:paraId="61BA47B9" w14:textId="3B1D18BF">
      <w:pPr>
        <w:pStyle w:val="Normal"/>
        <w:numPr>
          <w:ilvl w:val="0"/>
          <w:numId w:val="54"/>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Transphobia and lack of representation</w:t>
      </w:r>
    </w:p>
    <w:p w:rsidR="4ACF458E" w:rsidP="0DE0E3DD" w:rsidRDefault="4ACF458E" w14:paraId="3CF52224" w14:textId="23F31ADE">
      <w:pPr>
        <w:pStyle w:val="Normal"/>
        <w:numPr>
          <w:ilvl w:val="0"/>
          <w:numId w:val="54"/>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Gender norms and lack of inclusive services</w:t>
      </w:r>
    </w:p>
    <w:p w:rsidR="4ACF458E" w:rsidP="0DE0E3DD" w:rsidRDefault="4ACF458E" w14:paraId="0D38D7A5" w14:textId="30BB4454">
      <w:p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Disordered eating is not always about weight. It can be about control, dysphoria, or coping.</w:t>
      </w:r>
    </w:p>
    <w:p w:rsidR="0DE0E3DD" w:rsidP="0DE0E3DD" w:rsidRDefault="0DE0E3DD" w14:paraId="72C3124B" w14:textId="26EE0C7B">
      <w:pPr>
        <w:rPr>
          <w:rFonts w:ascii="Arial" w:hAnsi="Arial" w:cs="Arial"/>
          <w:b w:val="0"/>
          <w:bCs w:val="0"/>
          <w:i w:val="0"/>
          <w:iCs w:val="0"/>
          <w:strike w:val="0"/>
          <w:dstrike w:val="0"/>
          <w:noProof w:val="0"/>
          <w:color w:val="002060"/>
          <w:sz w:val="32"/>
          <w:szCs w:val="32"/>
          <w:u w:val="none"/>
          <w:lang w:val="en-GB"/>
        </w:rPr>
      </w:pPr>
    </w:p>
    <w:p w:rsidR="4ACF458E" w:rsidP="0DE0E3DD" w:rsidRDefault="4ACF458E" w14:paraId="7201C31F" w14:textId="1F263635">
      <w:pPr>
        <w:pStyle w:val="Normal"/>
        <w:rPr>
          <w:rFonts w:ascii="Arial" w:hAnsi="Arial" w:cs="Arial"/>
          <w:b w:val="1"/>
          <w:bCs w:val="1"/>
          <w:i w:val="0"/>
          <w:iCs w:val="0"/>
          <w:strike w:val="0"/>
          <w:dstrike w:val="0"/>
          <w:noProof w:val="0"/>
          <w:color w:val="002060"/>
          <w:sz w:val="32"/>
          <w:szCs w:val="32"/>
          <w:u w:val="none"/>
          <w:lang w:val="en-GB"/>
        </w:rPr>
      </w:pPr>
      <w:r w:rsidRPr="0DE0E3DD" w:rsidR="4ACF458E">
        <w:rPr>
          <w:rFonts w:ascii="Arial" w:hAnsi="Arial" w:cs="Arial"/>
          <w:b w:val="1"/>
          <w:bCs w:val="1"/>
          <w:i w:val="0"/>
          <w:iCs w:val="0"/>
          <w:strike w:val="0"/>
          <w:dstrike w:val="0"/>
          <w:noProof w:val="0"/>
          <w:color w:val="002060"/>
          <w:sz w:val="32"/>
          <w:szCs w:val="32"/>
          <w:u w:val="none"/>
          <w:lang w:val="en-GB"/>
        </w:rPr>
        <w:t>Resources:</w:t>
      </w:r>
    </w:p>
    <w:p w:rsidR="4ACF458E" w:rsidP="0DE0E3DD" w:rsidRDefault="4ACF458E" w14:paraId="46A75566" w14:textId="72D9C117">
      <w:pPr>
        <w:pStyle w:val="Normal"/>
        <w:numPr>
          <w:ilvl w:val="0"/>
          <w:numId w:val="55"/>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1"/>
          <w:bCs w:val="1"/>
          <w:i w:val="0"/>
          <w:iCs w:val="0"/>
          <w:strike w:val="0"/>
          <w:dstrike w:val="0"/>
          <w:noProof w:val="0"/>
          <w:color w:val="002060"/>
          <w:sz w:val="32"/>
          <w:szCs w:val="32"/>
          <w:u w:val="none"/>
          <w:lang w:val="en-GB"/>
        </w:rPr>
        <w:t>BEAT Eating Disorders (LGBT+ info)</w:t>
      </w:r>
      <w:r w:rsidRPr="0DE0E3DD" w:rsidR="4ACF458E">
        <w:rPr>
          <w:rFonts w:ascii="Arial" w:hAnsi="Arial" w:cs="Arial"/>
          <w:b w:val="0"/>
          <w:bCs w:val="0"/>
          <w:i w:val="0"/>
          <w:iCs w:val="0"/>
          <w:strike w:val="0"/>
          <w:dstrike w:val="0"/>
          <w:noProof w:val="0"/>
          <w:color w:val="002060"/>
          <w:sz w:val="32"/>
          <w:szCs w:val="32"/>
          <w:u w:val="none"/>
          <w:lang w:val="en-GB"/>
        </w:rPr>
        <w:t>:</w:t>
      </w:r>
      <w:hyperlink r:id="R7716a12c7a5c484d">
        <w:r w:rsidRPr="0DE0E3DD" w:rsidR="4ACF458E">
          <w:rPr>
            <w:rStyle w:val="Hyperlink"/>
            <w:rFonts w:ascii="Arial" w:hAnsi="Arial" w:cs="Arial"/>
            <w:b w:val="0"/>
            <w:bCs w:val="0"/>
            <w:i w:val="0"/>
            <w:iCs w:val="0"/>
            <w:strike w:val="0"/>
            <w:dstrike w:val="0"/>
            <w:noProof w:val="0"/>
            <w:color w:val="002060"/>
            <w:sz w:val="32"/>
            <w:szCs w:val="32"/>
            <w:lang w:val="en-GB"/>
          </w:rPr>
          <w:t xml:space="preserve"> </w:t>
        </w:r>
        <w:r w:rsidRPr="0DE0E3DD" w:rsidR="4ACF458E">
          <w:rPr>
            <w:rStyle w:val="Hyperlink"/>
            <w:rFonts w:ascii="Arial" w:hAnsi="Arial" w:cs="Arial"/>
            <w:b w:val="0"/>
            <w:bCs w:val="0"/>
            <w:i w:val="0"/>
            <w:iCs w:val="0"/>
            <w:strike w:val="0"/>
            <w:dstrike w:val="0"/>
            <w:noProof w:val="0"/>
            <w:color w:val="002060"/>
            <w:sz w:val="32"/>
            <w:szCs w:val="32"/>
            <w:u w:val="none"/>
            <w:lang w:val="en-GB"/>
          </w:rPr>
          <w:t>https://www.beateatingdisorders.org.uk</w:t>
        </w:r>
      </w:hyperlink>
    </w:p>
    <w:p w:rsidR="4ACF458E" w:rsidP="0DE0E3DD" w:rsidRDefault="4ACF458E" w14:paraId="56A86BCD" w14:textId="381D95AE">
      <w:pPr>
        <w:pStyle w:val="Normal"/>
        <w:numPr>
          <w:ilvl w:val="0"/>
          <w:numId w:val="55"/>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1"/>
          <w:bCs w:val="1"/>
          <w:i w:val="0"/>
          <w:iCs w:val="0"/>
          <w:strike w:val="0"/>
          <w:dstrike w:val="0"/>
          <w:noProof w:val="0"/>
          <w:color w:val="002060"/>
          <w:sz w:val="32"/>
          <w:szCs w:val="32"/>
          <w:u w:val="none"/>
          <w:lang w:val="en-GB"/>
        </w:rPr>
        <w:t>Gendered Intelligence</w:t>
      </w:r>
      <w:r w:rsidRPr="0DE0E3DD" w:rsidR="4ACF458E">
        <w:rPr>
          <w:rFonts w:ascii="Arial" w:hAnsi="Arial" w:cs="Arial"/>
          <w:b w:val="0"/>
          <w:bCs w:val="0"/>
          <w:i w:val="0"/>
          <w:iCs w:val="0"/>
          <w:strike w:val="0"/>
          <w:dstrike w:val="0"/>
          <w:noProof w:val="0"/>
          <w:color w:val="002060"/>
          <w:sz w:val="32"/>
          <w:szCs w:val="32"/>
          <w:u w:val="none"/>
          <w:lang w:val="en-GB"/>
        </w:rPr>
        <w:t>:</w:t>
      </w:r>
      <w:hyperlink r:id="Rd06b67636f9f42e6">
        <w:r w:rsidRPr="0DE0E3DD" w:rsidR="4ACF458E">
          <w:rPr>
            <w:rStyle w:val="Hyperlink"/>
            <w:rFonts w:ascii="Arial" w:hAnsi="Arial" w:cs="Arial"/>
            <w:b w:val="0"/>
            <w:bCs w:val="0"/>
            <w:i w:val="0"/>
            <w:iCs w:val="0"/>
            <w:strike w:val="0"/>
            <w:dstrike w:val="0"/>
            <w:noProof w:val="0"/>
            <w:color w:val="002060"/>
            <w:sz w:val="32"/>
            <w:szCs w:val="32"/>
            <w:lang w:val="en-GB"/>
          </w:rPr>
          <w:t xml:space="preserve"> </w:t>
        </w:r>
        <w:r w:rsidRPr="0DE0E3DD" w:rsidR="4ACF458E">
          <w:rPr>
            <w:rStyle w:val="Hyperlink"/>
            <w:rFonts w:ascii="Arial" w:hAnsi="Arial" w:cs="Arial"/>
            <w:b w:val="0"/>
            <w:bCs w:val="0"/>
            <w:i w:val="0"/>
            <w:iCs w:val="0"/>
            <w:strike w:val="0"/>
            <w:dstrike w:val="0"/>
            <w:noProof w:val="0"/>
            <w:color w:val="002060"/>
            <w:sz w:val="32"/>
            <w:szCs w:val="32"/>
            <w:u w:val="none"/>
            <w:lang w:val="en-GB"/>
          </w:rPr>
          <w:t>https://genderedintelligence.co.uk</w:t>
        </w:r>
      </w:hyperlink>
    </w:p>
    <w:p w:rsidR="4ACF458E" w:rsidP="0DE0E3DD" w:rsidRDefault="4ACF458E" w14:paraId="79F35E45" w14:textId="0D1A7B5E">
      <w:pPr>
        <w:pStyle w:val="Normal"/>
        <w:numPr>
          <w:ilvl w:val="0"/>
          <w:numId w:val="55"/>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Local ED services—ask if they are LGBTQ+ competent</w:t>
      </w:r>
    </w:p>
    <w:p w:rsidR="4ACF458E" w:rsidP="0DE0E3DD" w:rsidRDefault="4ACF458E" w14:paraId="7CE9767B" w14:textId="303C05DE">
      <w:pPr>
        <w:pStyle w:val="Normal"/>
        <w:rPr>
          <w:rFonts w:ascii="Arial" w:hAnsi="Arial" w:cs="Arial"/>
          <w:b w:val="1"/>
          <w:bCs w:val="1"/>
          <w:i w:val="0"/>
          <w:iCs w:val="0"/>
          <w:strike w:val="0"/>
          <w:dstrike w:val="0"/>
          <w:noProof w:val="0"/>
          <w:color w:val="002060"/>
          <w:sz w:val="32"/>
          <w:szCs w:val="32"/>
          <w:u w:val="none"/>
          <w:lang w:val="en-GB"/>
        </w:rPr>
      </w:pPr>
      <w:r w:rsidRPr="0DE0E3DD" w:rsidR="4ACF458E">
        <w:rPr>
          <w:rFonts w:ascii="Arial" w:hAnsi="Arial" w:cs="Arial"/>
          <w:b w:val="1"/>
          <w:bCs w:val="1"/>
          <w:i w:val="0"/>
          <w:iCs w:val="0"/>
          <w:strike w:val="0"/>
          <w:dstrike w:val="0"/>
          <w:noProof w:val="0"/>
          <w:color w:val="002060"/>
          <w:sz w:val="32"/>
          <w:szCs w:val="32"/>
          <w:u w:val="none"/>
          <w:lang w:val="en-GB"/>
        </w:rPr>
        <w:t>Mental Health Impacts</w:t>
      </w:r>
    </w:p>
    <w:p w:rsidR="4ACF458E" w:rsidP="0DE0E3DD" w:rsidRDefault="4ACF458E" w14:paraId="171A107A" w14:textId="36AD21C9">
      <w:p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LGBT+ people are more likely to face:</w:t>
      </w:r>
    </w:p>
    <w:p w:rsidR="4ACF458E" w:rsidP="0DE0E3DD" w:rsidRDefault="4ACF458E" w14:paraId="6CF2E25C" w14:textId="07BDD6A1">
      <w:pPr>
        <w:pStyle w:val="Normal"/>
        <w:numPr>
          <w:ilvl w:val="0"/>
          <w:numId w:val="56"/>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Anxiety and depression</w:t>
      </w:r>
    </w:p>
    <w:p w:rsidR="4ACF458E" w:rsidP="0DE0E3DD" w:rsidRDefault="4ACF458E" w14:paraId="24C8B5FB" w14:textId="668FB673">
      <w:pPr>
        <w:pStyle w:val="Normal"/>
        <w:numPr>
          <w:ilvl w:val="0"/>
          <w:numId w:val="56"/>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Self-harm</w:t>
      </w:r>
    </w:p>
    <w:p w:rsidR="4ACF458E" w:rsidP="0DE0E3DD" w:rsidRDefault="4ACF458E" w14:paraId="3F0EA769" w14:textId="2CD68582">
      <w:pPr>
        <w:pStyle w:val="Normal"/>
        <w:numPr>
          <w:ilvl w:val="0"/>
          <w:numId w:val="56"/>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Suicidal thoughts</w:t>
      </w:r>
    </w:p>
    <w:p w:rsidR="4ACF458E" w:rsidP="0DE0E3DD" w:rsidRDefault="4ACF458E" w14:paraId="10A86CE2" w14:textId="24E81CE0">
      <w:pPr>
        <w:pStyle w:val="Normal"/>
        <w:numPr>
          <w:ilvl w:val="0"/>
          <w:numId w:val="56"/>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PTSD from rejection, hate crimes, or assault</w:t>
      </w:r>
    </w:p>
    <w:p w:rsidR="0DE0E3DD" w:rsidP="0DE0E3DD" w:rsidRDefault="0DE0E3DD" w14:paraId="0A74B40D" w14:textId="60EFDA1D">
      <w:pPr>
        <w:pStyle w:val="Normal"/>
        <w:ind w:left="0"/>
        <w:rPr>
          <w:rFonts w:ascii="Arial" w:hAnsi="Arial" w:cs="Arial"/>
          <w:b w:val="0"/>
          <w:bCs w:val="0"/>
          <w:i w:val="0"/>
          <w:iCs w:val="0"/>
          <w:strike w:val="0"/>
          <w:dstrike w:val="0"/>
          <w:noProof w:val="0"/>
          <w:color w:val="002060"/>
          <w:sz w:val="32"/>
          <w:szCs w:val="32"/>
          <w:u w:val="none"/>
          <w:lang w:val="en-GB"/>
        </w:rPr>
      </w:pPr>
    </w:p>
    <w:p w:rsidR="4ACF458E" w:rsidP="0DE0E3DD" w:rsidRDefault="4ACF458E" w14:paraId="4021F756" w14:textId="06A59E4F">
      <w:pPr>
        <w:pStyle w:val="Normal"/>
        <w:rPr>
          <w:rFonts w:ascii="Arial" w:hAnsi="Arial" w:cs="Arial"/>
          <w:b w:val="1"/>
          <w:bCs w:val="1"/>
          <w:i w:val="0"/>
          <w:iCs w:val="0"/>
          <w:strike w:val="0"/>
          <w:dstrike w:val="0"/>
          <w:noProof w:val="0"/>
          <w:color w:val="002060"/>
          <w:sz w:val="32"/>
          <w:szCs w:val="32"/>
          <w:u w:val="none"/>
          <w:lang w:val="en-GB"/>
        </w:rPr>
      </w:pPr>
      <w:r w:rsidRPr="0DE0E3DD" w:rsidR="4ACF458E">
        <w:rPr>
          <w:rFonts w:ascii="Arial" w:hAnsi="Arial" w:cs="Arial"/>
          <w:b w:val="1"/>
          <w:bCs w:val="1"/>
          <w:i w:val="0"/>
          <w:iCs w:val="0"/>
          <w:strike w:val="0"/>
          <w:dstrike w:val="0"/>
          <w:noProof w:val="0"/>
          <w:color w:val="002060"/>
          <w:sz w:val="32"/>
          <w:szCs w:val="32"/>
          <w:u w:val="none"/>
          <w:lang w:val="en-GB"/>
        </w:rPr>
        <w:t>High-Risk Groups:</w:t>
      </w:r>
    </w:p>
    <w:p w:rsidR="4ACF458E" w:rsidP="0DE0E3DD" w:rsidRDefault="4ACF458E" w14:paraId="680E1122" w14:textId="5894180E">
      <w:pPr>
        <w:pStyle w:val="Normal"/>
        <w:numPr>
          <w:ilvl w:val="0"/>
          <w:numId w:val="57"/>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Trans and non-binary people</w:t>
      </w:r>
    </w:p>
    <w:p w:rsidR="4ACF458E" w:rsidP="0DE0E3DD" w:rsidRDefault="4ACF458E" w14:paraId="1092687D" w14:textId="442EAC89">
      <w:pPr>
        <w:pStyle w:val="Normal"/>
        <w:numPr>
          <w:ilvl w:val="0"/>
          <w:numId w:val="57"/>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LGBTQ+ youth</w:t>
      </w:r>
    </w:p>
    <w:p w:rsidR="4ACF458E" w:rsidP="0DE0E3DD" w:rsidRDefault="4ACF458E" w14:paraId="447B98F0" w14:textId="37941996">
      <w:pPr>
        <w:pStyle w:val="Normal"/>
        <w:numPr>
          <w:ilvl w:val="0"/>
          <w:numId w:val="57"/>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People experiencing racism, ableism, or homelessness</w:t>
      </w:r>
    </w:p>
    <w:p w:rsidR="0DE0E3DD" w:rsidP="0DE0E3DD" w:rsidRDefault="0DE0E3DD" w14:paraId="66B3A4F7" w14:textId="2AE833A5">
      <w:pPr>
        <w:pStyle w:val="Normal"/>
        <w:ind w:left="0"/>
        <w:rPr>
          <w:rFonts w:ascii="Arial" w:hAnsi="Arial" w:cs="Arial"/>
          <w:b w:val="0"/>
          <w:bCs w:val="0"/>
          <w:i w:val="0"/>
          <w:iCs w:val="0"/>
          <w:strike w:val="0"/>
          <w:dstrike w:val="0"/>
          <w:noProof w:val="0"/>
          <w:color w:val="002060"/>
          <w:sz w:val="32"/>
          <w:szCs w:val="32"/>
          <w:u w:val="none"/>
          <w:lang w:val="en-GB"/>
        </w:rPr>
      </w:pPr>
    </w:p>
    <w:p w:rsidR="4ACF458E" w:rsidP="0DE0E3DD" w:rsidRDefault="4ACF458E" w14:paraId="69455F52" w14:textId="4558DD38">
      <w:pPr>
        <w:pStyle w:val="Normal"/>
        <w:rPr>
          <w:rFonts w:ascii="Arial" w:hAnsi="Arial" w:cs="Arial"/>
          <w:b w:val="1"/>
          <w:bCs w:val="1"/>
          <w:i w:val="0"/>
          <w:iCs w:val="0"/>
          <w:strike w:val="0"/>
          <w:dstrike w:val="0"/>
          <w:noProof w:val="0"/>
          <w:color w:val="002060"/>
          <w:sz w:val="32"/>
          <w:szCs w:val="32"/>
          <w:u w:val="none"/>
          <w:lang w:val="en-GB"/>
        </w:rPr>
      </w:pPr>
      <w:r w:rsidRPr="0DE0E3DD" w:rsidR="4ACF458E">
        <w:rPr>
          <w:rFonts w:ascii="Arial" w:hAnsi="Arial" w:cs="Arial"/>
          <w:b w:val="1"/>
          <w:bCs w:val="1"/>
          <w:i w:val="0"/>
          <w:iCs w:val="0"/>
          <w:strike w:val="0"/>
          <w:dstrike w:val="0"/>
          <w:noProof w:val="0"/>
          <w:color w:val="002060"/>
          <w:sz w:val="32"/>
          <w:szCs w:val="32"/>
          <w:u w:val="none"/>
          <w:lang w:val="en-GB"/>
        </w:rPr>
        <w:t>Why Services Fail:</w:t>
      </w:r>
    </w:p>
    <w:p w:rsidR="4ACF458E" w:rsidP="0DE0E3DD" w:rsidRDefault="4ACF458E" w14:paraId="050C9756" w14:textId="222A51F7">
      <w:pPr>
        <w:pStyle w:val="Normal"/>
        <w:numPr>
          <w:ilvl w:val="0"/>
          <w:numId w:val="58"/>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Misgendering or deadnaming</w:t>
      </w:r>
    </w:p>
    <w:p w:rsidR="4ACF458E" w:rsidP="0DE0E3DD" w:rsidRDefault="4ACF458E" w14:paraId="361A579A" w14:textId="1F63A4CC">
      <w:pPr>
        <w:pStyle w:val="Normal"/>
        <w:numPr>
          <w:ilvl w:val="0"/>
          <w:numId w:val="58"/>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Assumptions of heterosexuality or cisgender identity</w:t>
      </w:r>
    </w:p>
    <w:p w:rsidR="4ACF458E" w:rsidP="0DE0E3DD" w:rsidRDefault="4ACF458E" w14:paraId="0A8106D7" w14:textId="01351BEC">
      <w:pPr>
        <w:pStyle w:val="Normal"/>
        <w:numPr>
          <w:ilvl w:val="0"/>
          <w:numId w:val="58"/>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Lack of understanding around dysphoria or queer trauma</w:t>
      </w:r>
    </w:p>
    <w:p w:rsidR="0DE0E3DD" w:rsidP="0DE0E3DD" w:rsidRDefault="0DE0E3DD" w14:paraId="5779B997" w14:textId="086D7169">
      <w:pPr>
        <w:pStyle w:val="Normal"/>
        <w:ind w:left="0"/>
        <w:rPr>
          <w:rFonts w:ascii="Arial" w:hAnsi="Arial" w:cs="Arial"/>
          <w:b w:val="0"/>
          <w:bCs w:val="0"/>
          <w:i w:val="0"/>
          <w:iCs w:val="0"/>
          <w:strike w:val="0"/>
          <w:dstrike w:val="0"/>
          <w:noProof w:val="0"/>
          <w:color w:val="002060"/>
          <w:sz w:val="32"/>
          <w:szCs w:val="32"/>
          <w:u w:val="none"/>
          <w:lang w:val="en-GB"/>
        </w:rPr>
      </w:pPr>
    </w:p>
    <w:p w:rsidR="4ACF458E" w:rsidP="0DE0E3DD" w:rsidRDefault="4ACF458E" w14:paraId="10506F37" w14:textId="1F55D880">
      <w:pPr>
        <w:pStyle w:val="Normal"/>
        <w:rPr>
          <w:rFonts w:ascii="Arial" w:hAnsi="Arial" w:cs="Arial"/>
          <w:b w:val="1"/>
          <w:bCs w:val="1"/>
          <w:i w:val="0"/>
          <w:iCs w:val="0"/>
          <w:strike w:val="0"/>
          <w:dstrike w:val="0"/>
          <w:noProof w:val="0"/>
          <w:color w:val="002060"/>
          <w:sz w:val="32"/>
          <w:szCs w:val="32"/>
          <w:u w:val="none"/>
          <w:lang w:val="en-GB"/>
        </w:rPr>
      </w:pPr>
      <w:r w:rsidRPr="0DE0E3DD" w:rsidR="4ACF458E">
        <w:rPr>
          <w:rFonts w:ascii="Arial" w:hAnsi="Arial" w:cs="Arial"/>
          <w:b w:val="1"/>
          <w:bCs w:val="1"/>
          <w:i w:val="0"/>
          <w:iCs w:val="0"/>
          <w:strike w:val="0"/>
          <w:dstrike w:val="0"/>
          <w:noProof w:val="0"/>
          <w:color w:val="002060"/>
          <w:sz w:val="32"/>
          <w:szCs w:val="32"/>
          <w:u w:val="none"/>
          <w:lang w:val="en-GB"/>
        </w:rPr>
        <w:t>Support Services:</w:t>
      </w:r>
    </w:p>
    <w:p w:rsidR="4ACF458E" w:rsidP="0DE0E3DD" w:rsidRDefault="4ACF458E" w14:paraId="2EB20778" w14:textId="24130EA0">
      <w:pPr>
        <w:pStyle w:val="Normal"/>
        <w:numPr>
          <w:ilvl w:val="0"/>
          <w:numId w:val="59"/>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1"/>
          <w:bCs w:val="1"/>
          <w:i w:val="0"/>
          <w:iCs w:val="0"/>
          <w:strike w:val="0"/>
          <w:dstrike w:val="0"/>
          <w:noProof w:val="0"/>
          <w:color w:val="002060"/>
          <w:sz w:val="32"/>
          <w:szCs w:val="32"/>
          <w:u w:val="none"/>
          <w:lang w:val="en-GB"/>
        </w:rPr>
        <w:t>MindOut</w:t>
      </w:r>
      <w:r w:rsidRPr="0DE0E3DD" w:rsidR="4ACF458E">
        <w:rPr>
          <w:rFonts w:ascii="Arial" w:hAnsi="Arial" w:cs="Arial"/>
          <w:b w:val="0"/>
          <w:bCs w:val="0"/>
          <w:i w:val="0"/>
          <w:iCs w:val="0"/>
          <w:strike w:val="0"/>
          <w:dstrike w:val="0"/>
          <w:noProof w:val="0"/>
          <w:color w:val="002060"/>
          <w:sz w:val="32"/>
          <w:szCs w:val="32"/>
          <w:u w:val="none"/>
          <w:lang w:val="en-GB"/>
        </w:rPr>
        <w:t xml:space="preserve"> (LGBT+ mental health):</w:t>
      </w:r>
      <w:hyperlink r:id="R89272d4da7034708">
        <w:r w:rsidRPr="0DE0E3DD" w:rsidR="4ACF458E">
          <w:rPr>
            <w:rStyle w:val="Hyperlink"/>
            <w:rFonts w:ascii="Arial" w:hAnsi="Arial" w:cs="Arial"/>
            <w:b w:val="0"/>
            <w:bCs w:val="0"/>
            <w:i w:val="0"/>
            <w:iCs w:val="0"/>
            <w:strike w:val="0"/>
            <w:dstrike w:val="0"/>
            <w:noProof w:val="0"/>
            <w:color w:val="002060"/>
            <w:sz w:val="32"/>
            <w:szCs w:val="32"/>
            <w:lang w:val="en-GB"/>
          </w:rPr>
          <w:t xml:space="preserve"> </w:t>
        </w:r>
        <w:r w:rsidRPr="0DE0E3DD" w:rsidR="4ACF458E">
          <w:rPr>
            <w:rStyle w:val="Hyperlink"/>
            <w:rFonts w:ascii="Arial" w:hAnsi="Arial" w:cs="Arial"/>
            <w:b w:val="0"/>
            <w:bCs w:val="0"/>
            <w:i w:val="0"/>
            <w:iCs w:val="0"/>
            <w:strike w:val="0"/>
            <w:dstrike w:val="0"/>
            <w:noProof w:val="0"/>
            <w:color w:val="002060"/>
            <w:sz w:val="32"/>
            <w:szCs w:val="32"/>
            <w:u w:val="none"/>
            <w:lang w:val="en-GB"/>
          </w:rPr>
          <w:t>https://www.mindout.org.uk</w:t>
        </w:r>
      </w:hyperlink>
    </w:p>
    <w:p w:rsidR="4ACF458E" w:rsidP="0DE0E3DD" w:rsidRDefault="4ACF458E" w14:paraId="0D089D13" w14:textId="37EE2390">
      <w:pPr>
        <w:pStyle w:val="Normal"/>
        <w:numPr>
          <w:ilvl w:val="0"/>
          <w:numId w:val="59"/>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1"/>
          <w:bCs w:val="1"/>
          <w:i w:val="0"/>
          <w:iCs w:val="0"/>
          <w:strike w:val="0"/>
          <w:dstrike w:val="0"/>
          <w:noProof w:val="0"/>
          <w:color w:val="002060"/>
          <w:sz w:val="32"/>
          <w:szCs w:val="32"/>
          <w:u w:val="none"/>
          <w:lang w:val="en-GB"/>
        </w:rPr>
        <w:t>Switchboard LGBT+ Helpline</w:t>
      </w:r>
      <w:r w:rsidRPr="0DE0E3DD" w:rsidR="4ACF458E">
        <w:rPr>
          <w:rFonts w:ascii="Arial" w:hAnsi="Arial" w:cs="Arial"/>
          <w:b w:val="0"/>
          <w:bCs w:val="0"/>
          <w:i w:val="0"/>
          <w:iCs w:val="0"/>
          <w:strike w:val="0"/>
          <w:dstrike w:val="0"/>
          <w:noProof w:val="0"/>
          <w:color w:val="002060"/>
          <w:sz w:val="32"/>
          <w:szCs w:val="32"/>
          <w:u w:val="none"/>
          <w:lang w:val="en-GB"/>
        </w:rPr>
        <w:t>: 0800 0119 100 /</w:t>
      </w:r>
      <w:hyperlink r:id="R85ad1f7035aa4e1a">
        <w:r w:rsidRPr="0DE0E3DD" w:rsidR="4ACF458E">
          <w:rPr>
            <w:rStyle w:val="Hyperlink"/>
            <w:rFonts w:ascii="Arial" w:hAnsi="Arial" w:cs="Arial"/>
            <w:b w:val="0"/>
            <w:bCs w:val="0"/>
            <w:i w:val="0"/>
            <w:iCs w:val="0"/>
            <w:strike w:val="0"/>
            <w:dstrike w:val="0"/>
            <w:noProof w:val="0"/>
            <w:color w:val="002060"/>
            <w:sz w:val="32"/>
            <w:szCs w:val="32"/>
            <w:lang w:val="en-GB"/>
          </w:rPr>
          <w:t xml:space="preserve"> </w:t>
        </w:r>
        <w:r w:rsidRPr="0DE0E3DD" w:rsidR="4ACF458E">
          <w:rPr>
            <w:rStyle w:val="Hyperlink"/>
            <w:rFonts w:ascii="Arial" w:hAnsi="Arial" w:cs="Arial"/>
            <w:b w:val="0"/>
            <w:bCs w:val="0"/>
            <w:i w:val="0"/>
            <w:iCs w:val="0"/>
            <w:strike w:val="0"/>
            <w:dstrike w:val="0"/>
            <w:noProof w:val="0"/>
            <w:color w:val="002060"/>
            <w:sz w:val="32"/>
            <w:szCs w:val="32"/>
            <w:u w:val="none"/>
            <w:lang w:val="en-GB"/>
          </w:rPr>
          <w:t>https://switchboard.lgbt</w:t>
        </w:r>
      </w:hyperlink>
    </w:p>
    <w:p w:rsidR="4ACF458E" w:rsidP="0DE0E3DD" w:rsidRDefault="4ACF458E" w14:paraId="3B67584D" w14:textId="425A1D9D">
      <w:pPr>
        <w:pStyle w:val="Normal"/>
        <w:numPr>
          <w:ilvl w:val="0"/>
          <w:numId w:val="59"/>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1"/>
          <w:bCs w:val="1"/>
          <w:i w:val="0"/>
          <w:iCs w:val="0"/>
          <w:strike w:val="0"/>
          <w:dstrike w:val="0"/>
          <w:noProof w:val="0"/>
          <w:color w:val="002060"/>
          <w:sz w:val="32"/>
          <w:szCs w:val="32"/>
          <w:u w:val="none"/>
          <w:lang w:val="en-GB"/>
        </w:rPr>
        <w:t>Galop</w:t>
      </w:r>
      <w:r w:rsidRPr="0DE0E3DD" w:rsidR="4ACF458E">
        <w:rPr>
          <w:rFonts w:ascii="Arial" w:hAnsi="Arial" w:cs="Arial"/>
          <w:b w:val="0"/>
          <w:bCs w:val="0"/>
          <w:i w:val="0"/>
          <w:iCs w:val="0"/>
          <w:strike w:val="0"/>
          <w:dstrike w:val="0"/>
          <w:noProof w:val="0"/>
          <w:color w:val="002060"/>
          <w:sz w:val="32"/>
          <w:szCs w:val="32"/>
          <w:u w:val="none"/>
          <w:lang w:val="en-GB"/>
        </w:rPr>
        <w:t xml:space="preserve"> (LGBT+ domestic abuse &amp; hate crime):</w:t>
      </w:r>
      <w:hyperlink r:id="R2dda91d8183f4745">
        <w:r w:rsidRPr="0DE0E3DD" w:rsidR="4ACF458E">
          <w:rPr>
            <w:rStyle w:val="Hyperlink"/>
            <w:rFonts w:ascii="Arial" w:hAnsi="Arial" w:cs="Arial"/>
            <w:b w:val="0"/>
            <w:bCs w:val="0"/>
            <w:i w:val="0"/>
            <w:iCs w:val="0"/>
            <w:strike w:val="0"/>
            <w:dstrike w:val="0"/>
            <w:noProof w:val="0"/>
            <w:color w:val="002060"/>
            <w:sz w:val="32"/>
            <w:szCs w:val="32"/>
            <w:lang w:val="en-GB"/>
          </w:rPr>
          <w:t xml:space="preserve"> </w:t>
        </w:r>
        <w:r w:rsidRPr="0DE0E3DD" w:rsidR="4ACF458E">
          <w:rPr>
            <w:rStyle w:val="Hyperlink"/>
            <w:rFonts w:ascii="Arial" w:hAnsi="Arial" w:cs="Arial"/>
            <w:b w:val="0"/>
            <w:bCs w:val="0"/>
            <w:i w:val="0"/>
            <w:iCs w:val="0"/>
            <w:strike w:val="0"/>
            <w:dstrike w:val="0"/>
            <w:noProof w:val="0"/>
            <w:color w:val="002060"/>
            <w:sz w:val="32"/>
            <w:szCs w:val="32"/>
            <w:u w:val="none"/>
            <w:lang w:val="en-GB"/>
          </w:rPr>
          <w:t>https://galop.org.uk</w:t>
        </w:r>
      </w:hyperlink>
    </w:p>
    <w:p w:rsidR="4ACF458E" w:rsidP="0DE0E3DD" w:rsidRDefault="4ACF458E" w14:paraId="1E5DAB2B" w14:textId="77355D3D">
      <w:pPr>
        <w:pStyle w:val="Normal"/>
        <w:numPr>
          <w:ilvl w:val="0"/>
          <w:numId w:val="59"/>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1"/>
          <w:bCs w:val="1"/>
          <w:i w:val="0"/>
          <w:iCs w:val="0"/>
          <w:strike w:val="0"/>
          <w:dstrike w:val="0"/>
          <w:noProof w:val="0"/>
          <w:color w:val="002060"/>
          <w:sz w:val="32"/>
          <w:szCs w:val="32"/>
          <w:u w:val="none"/>
          <w:lang w:val="en-GB"/>
        </w:rPr>
        <w:t>IAPT</w:t>
      </w:r>
      <w:r w:rsidRPr="0DE0E3DD" w:rsidR="4ACF458E">
        <w:rPr>
          <w:rFonts w:ascii="Arial" w:hAnsi="Arial" w:cs="Arial"/>
          <w:b w:val="0"/>
          <w:bCs w:val="0"/>
          <w:i w:val="0"/>
          <w:iCs w:val="0"/>
          <w:strike w:val="0"/>
          <w:dstrike w:val="0"/>
          <w:noProof w:val="0"/>
          <w:color w:val="002060"/>
          <w:sz w:val="32"/>
          <w:szCs w:val="32"/>
          <w:u w:val="none"/>
          <w:lang w:val="en-GB"/>
        </w:rPr>
        <w:t xml:space="preserve"> (Ask your GP for a therapist who has LGBTQ+ training)</w:t>
      </w:r>
    </w:p>
    <w:p w:rsidR="0DE0E3DD" w:rsidP="0DE0E3DD" w:rsidRDefault="0DE0E3DD" w14:paraId="02C78A99" w14:textId="5A282191">
      <w:pPr>
        <w:pStyle w:val="Normal"/>
        <w:ind w:left="0"/>
        <w:rPr>
          <w:rFonts w:ascii="Arial" w:hAnsi="Arial" w:cs="Arial"/>
          <w:b w:val="0"/>
          <w:bCs w:val="0"/>
          <w:i w:val="0"/>
          <w:iCs w:val="0"/>
          <w:strike w:val="0"/>
          <w:dstrike w:val="0"/>
          <w:noProof w:val="0"/>
          <w:color w:val="002060"/>
          <w:sz w:val="32"/>
          <w:szCs w:val="32"/>
          <w:u w:val="none"/>
          <w:lang w:val="en-GB"/>
        </w:rPr>
      </w:pPr>
    </w:p>
    <w:p w:rsidR="4ACF458E" w:rsidP="0DE0E3DD" w:rsidRDefault="4ACF458E" w14:paraId="4E40A256" w14:textId="041F6009">
      <w:pPr>
        <w:pStyle w:val="Normal"/>
        <w:rPr>
          <w:rFonts w:ascii="Arial" w:hAnsi="Arial" w:cs="Arial"/>
          <w:b w:val="1"/>
          <w:bCs w:val="1"/>
          <w:i w:val="0"/>
          <w:iCs w:val="0"/>
          <w:strike w:val="0"/>
          <w:dstrike w:val="0"/>
          <w:noProof w:val="0"/>
          <w:color w:val="002060"/>
          <w:sz w:val="32"/>
          <w:szCs w:val="32"/>
          <w:u w:val="none"/>
          <w:lang w:val="en-GB"/>
        </w:rPr>
      </w:pPr>
      <w:r w:rsidRPr="0DE0E3DD" w:rsidR="4ACF458E">
        <w:rPr>
          <w:rFonts w:ascii="Arial" w:hAnsi="Arial" w:cs="Arial"/>
          <w:b w:val="1"/>
          <w:bCs w:val="1"/>
          <w:i w:val="0"/>
          <w:iCs w:val="0"/>
          <w:strike w:val="0"/>
          <w:dstrike w:val="0"/>
          <w:noProof w:val="0"/>
          <w:color w:val="002060"/>
          <w:sz w:val="32"/>
          <w:szCs w:val="32"/>
          <w:u w:val="none"/>
          <w:lang w:val="en-GB"/>
        </w:rPr>
        <w:t>Intersectional Considerations</w:t>
      </w:r>
    </w:p>
    <w:p w:rsidR="4ACF458E" w:rsidP="0DE0E3DD" w:rsidRDefault="4ACF458E" w14:paraId="45B38494" w14:textId="62ADF2F1">
      <w:p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Every LGBTQ+ person has multiple identities. Experiences differ based on:</w:t>
      </w:r>
    </w:p>
    <w:p w:rsidR="4ACF458E" w:rsidP="0DE0E3DD" w:rsidRDefault="4ACF458E" w14:paraId="4B89E3CC" w14:textId="08272A0C">
      <w:pPr>
        <w:pStyle w:val="Normal"/>
        <w:numPr>
          <w:ilvl w:val="0"/>
          <w:numId w:val="60"/>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Race and ethnicity (e.g., cultural stigma, racial profiling)</w:t>
      </w:r>
    </w:p>
    <w:p w:rsidR="4ACF458E" w:rsidP="0DE0E3DD" w:rsidRDefault="4ACF458E" w14:paraId="504510CE" w14:textId="5524316B">
      <w:pPr>
        <w:pStyle w:val="Normal"/>
        <w:numPr>
          <w:ilvl w:val="0"/>
          <w:numId w:val="60"/>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Disability or neurodivergence (e.g., sensory or access needs)</w:t>
      </w:r>
    </w:p>
    <w:p w:rsidR="4ACF458E" w:rsidP="0DE0E3DD" w:rsidRDefault="4ACF458E" w14:paraId="63792975" w14:textId="4CE8CC41">
      <w:pPr>
        <w:pStyle w:val="Normal"/>
        <w:numPr>
          <w:ilvl w:val="0"/>
          <w:numId w:val="60"/>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Faith background (e.g., navigating queer identity in religious spaces)</w:t>
      </w:r>
    </w:p>
    <w:p w:rsidR="4ACF458E" w:rsidP="0DE0E3DD" w:rsidRDefault="4ACF458E" w14:paraId="48668309" w14:textId="4F194C9B">
      <w:pPr>
        <w:pStyle w:val="Normal"/>
        <w:numPr>
          <w:ilvl w:val="0"/>
          <w:numId w:val="60"/>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Class and immigration status</w:t>
      </w:r>
    </w:p>
    <w:p w:rsidR="4ACF458E" w:rsidP="0DE0E3DD" w:rsidRDefault="4ACF458E" w14:paraId="31E0BCAA" w14:textId="186A78E9">
      <w:p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Cultural humility means listening and learning—not assuming one-size-fits-all solutions.</w:t>
      </w:r>
    </w:p>
    <w:p w:rsidR="0DE0E3DD" w:rsidP="0DE0E3DD" w:rsidRDefault="0DE0E3DD" w14:paraId="02E344F2" w14:textId="1704DA95">
      <w:pPr>
        <w:rPr>
          <w:rFonts w:ascii="Arial" w:hAnsi="Arial" w:cs="Arial"/>
          <w:b w:val="0"/>
          <w:bCs w:val="0"/>
          <w:i w:val="0"/>
          <w:iCs w:val="0"/>
          <w:strike w:val="0"/>
          <w:dstrike w:val="0"/>
          <w:noProof w:val="0"/>
          <w:color w:val="002060"/>
          <w:sz w:val="32"/>
          <w:szCs w:val="32"/>
          <w:u w:val="none"/>
          <w:lang w:val="en-GB"/>
        </w:rPr>
      </w:pPr>
    </w:p>
    <w:p w:rsidR="4ACF458E" w:rsidP="0DE0E3DD" w:rsidRDefault="4ACF458E" w14:paraId="1447F3EA" w14:textId="3BD6DF45">
      <w:pPr>
        <w:pStyle w:val="Normal"/>
        <w:rPr>
          <w:rFonts w:ascii="Arial" w:hAnsi="Arial" w:cs="Arial"/>
          <w:b w:val="1"/>
          <w:bCs w:val="1"/>
          <w:i w:val="0"/>
          <w:iCs w:val="0"/>
          <w:strike w:val="0"/>
          <w:dstrike w:val="0"/>
          <w:noProof w:val="0"/>
          <w:color w:val="002060"/>
          <w:sz w:val="32"/>
          <w:szCs w:val="32"/>
          <w:u w:val="none"/>
          <w:lang w:val="en-GB"/>
        </w:rPr>
      </w:pPr>
      <w:r w:rsidRPr="0DE0E3DD" w:rsidR="4ACF458E">
        <w:rPr>
          <w:rFonts w:ascii="Arial" w:hAnsi="Arial" w:cs="Arial"/>
          <w:b w:val="1"/>
          <w:bCs w:val="1"/>
          <w:i w:val="0"/>
          <w:iCs w:val="0"/>
          <w:strike w:val="0"/>
          <w:dstrike w:val="0"/>
          <w:noProof w:val="0"/>
          <w:color w:val="002060"/>
          <w:sz w:val="32"/>
          <w:szCs w:val="32"/>
          <w:u w:val="none"/>
          <w:lang w:val="en-GB"/>
        </w:rPr>
        <w:t>Barriers to Accessing Help</w:t>
      </w:r>
    </w:p>
    <w:p w:rsidR="4ACF458E" w:rsidP="0DE0E3DD" w:rsidRDefault="4ACF458E" w14:paraId="5ED6C2B1" w14:textId="0B95BCC1">
      <w:p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You are not alone if you’ve avoided help because of:</w:t>
      </w:r>
    </w:p>
    <w:p w:rsidR="4ACF458E" w:rsidP="0DE0E3DD" w:rsidRDefault="4ACF458E" w14:paraId="0C716E5C" w14:textId="0BD89E8C">
      <w:pPr>
        <w:pStyle w:val="Normal"/>
        <w:numPr>
          <w:ilvl w:val="0"/>
          <w:numId w:val="61"/>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Fear of discrimination or misgendering</w:t>
      </w:r>
    </w:p>
    <w:p w:rsidR="4ACF458E" w:rsidP="0DE0E3DD" w:rsidRDefault="4ACF458E" w14:paraId="19982F7C" w14:textId="1320F427">
      <w:pPr>
        <w:pStyle w:val="Normal"/>
        <w:numPr>
          <w:ilvl w:val="0"/>
          <w:numId w:val="61"/>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Previous bad experiences with professionals</w:t>
      </w:r>
    </w:p>
    <w:p w:rsidR="4ACF458E" w:rsidP="0DE0E3DD" w:rsidRDefault="4ACF458E" w14:paraId="4322A5A1" w14:textId="082EA7CA">
      <w:pPr>
        <w:pStyle w:val="Normal"/>
        <w:numPr>
          <w:ilvl w:val="0"/>
          <w:numId w:val="61"/>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Lack of LGBTQ+ knowledgeable providers</w:t>
      </w:r>
    </w:p>
    <w:p w:rsidR="4ACF458E" w:rsidP="0DE0E3DD" w:rsidRDefault="4ACF458E" w14:paraId="6D438C6D" w14:textId="1DA58E9C">
      <w:pPr>
        <w:pStyle w:val="Normal"/>
        <w:numPr>
          <w:ilvl w:val="0"/>
          <w:numId w:val="61"/>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 xml:space="preserve">Outing risk when </w:t>
      </w:r>
      <w:r w:rsidRPr="0DE0E3DD" w:rsidR="4ACF458E">
        <w:rPr>
          <w:rFonts w:ascii="Arial" w:hAnsi="Arial" w:cs="Arial"/>
          <w:b w:val="0"/>
          <w:bCs w:val="0"/>
          <w:i w:val="0"/>
          <w:iCs w:val="0"/>
          <w:strike w:val="0"/>
          <w:dstrike w:val="0"/>
          <w:noProof w:val="0"/>
          <w:color w:val="002060"/>
          <w:sz w:val="32"/>
          <w:szCs w:val="32"/>
          <w:u w:val="none"/>
          <w:lang w:val="en-GB"/>
        </w:rPr>
        <w:t>disclosing</w:t>
      </w:r>
      <w:r w:rsidRPr="0DE0E3DD" w:rsidR="4ACF458E">
        <w:rPr>
          <w:rFonts w:ascii="Arial" w:hAnsi="Arial" w:cs="Arial"/>
          <w:b w:val="0"/>
          <w:bCs w:val="0"/>
          <w:i w:val="0"/>
          <w:iCs w:val="0"/>
          <w:strike w:val="0"/>
          <w:dstrike w:val="0"/>
          <w:noProof w:val="0"/>
          <w:color w:val="002060"/>
          <w:sz w:val="32"/>
          <w:szCs w:val="32"/>
          <w:u w:val="none"/>
          <w:lang w:val="en-GB"/>
        </w:rPr>
        <w:t xml:space="preserve"> to parents or GPs</w:t>
      </w:r>
      <w:r>
        <w:br/>
      </w:r>
    </w:p>
    <w:p w:rsidR="4ACF458E" w:rsidP="0DE0E3DD" w:rsidRDefault="4ACF458E" w14:paraId="20F8F3A7" w14:textId="1D35605C">
      <w:pPr>
        <w:pStyle w:val="Normal"/>
        <w:rPr>
          <w:rFonts w:ascii="Arial" w:hAnsi="Arial" w:cs="Arial"/>
          <w:b w:val="1"/>
          <w:bCs w:val="1"/>
          <w:i w:val="0"/>
          <w:iCs w:val="0"/>
          <w:strike w:val="0"/>
          <w:dstrike w:val="0"/>
          <w:noProof w:val="0"/>
          <w:color w:val="002060"/>
          <w:sz w:val="32"/>
          <w:szCs w:val="32"/>
          <w:u w:val="none"/>
          <w:lang w:val="en-GB"/>
        </w:rPr>
      </w:pPr>
      <w:r w:rsidRPr="0DE0E3DD" w:rsidR="4ACF458E">
        <w:rPr>
          <w:rFonts w:ascii="Arial" w:hAnsi="Arial" w:cs="Arial"/>
          <w:b w:val="1"/>
          <w:bCs w:val="1"/>
          <w:i w:val="0"/>
          <w:iCs w:val="0"/>
          <w:strike w:val="0"/>
          <w:dstrike w:val="0"/>
          <w:noProof w:val="0"/>
          <w:color w:val="002060"/>
          <w:sz w:val="32"/>
          <w:szCs w:val="32"/>
          <w:u w:val="none"/>
          <w:lang w:val="en-GB"/>
        </w:rPr>
        <w:t>Affirming Help-Seeking</w:t>
      </w:r>
    </w:p>
    <w:p w:rsidR="4ACF458E" w:rsidP="0DE0E3DD" w:rsidRDefault="4ACF458E" w14:paraId="406DA4D5" w14:textId="3249C067">
      <w:pPr>
        <w:pStyle w:val="Normal"/>
        <w:rPr>
          <w:rFonts w:ascii="Arial" w:hAnsi="Arial" w:cs="Arial"/>
          <w:b w:val="1"/>
          <w:bCs w:val="1"/>
          <w:i w:val="0"/>
          <w:iCs w:val="0"/>
          <w:strike w:val="0"/>
          <w:dstrike w:val="0"/>
          <w:noProof w:val="0"/>
          <w:color w:val="002060"/>
          <w:sz w:val="32"/>
          <w:szCs w:val="32"/>
          <w:u w:val="none"/>
          <w:lang w:val="en-GB"/>
        </w:rPr>
      </w:pPr>
      <w:r w:rsidRPr="0DE0E3DD" w:rsidR="4ACF458E">
        <w:rPr>
          <w:rFonts w:ascii="Arial" w:hAnsi="Arial" w:cs="Arial"/>
          <w:b w:val="1"/>
          <w:bCs w:val="1"/>
          <w:i w:val="0"/>
          <w:iCs w:val="0"/>
          <w:strike w:val="0"/>
          <w:dstrike w:val="0"/>
          <w:noProof w:val="0"/>
          <w:color w:val="002060"/>
          <w:sz w:val="32"/>
          <w:szCs w:val="32"/>
          <w:u w:val="none"/>
          <w:lang w:val="en-GB"/>
        </w:rPr>
        <w:t>How to Find Safe Services:</w:t>
      </w:r>
    </w:p>
    <w:p w:rsidR="4ACF458E" w:rsidP="0DE0E3DD" w:rsidRDefault="4ACF458E" w14:paraId="18F756E7" w14:textId="11653BC5">
      <w:pPr>
        <w:pStyle w:val="Normal"/>
        <w:numPr>
          <w:ilvl w:val="0"/>
          <w:numId w:val="62"/>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Ask: “Have your staff received LGBTQ+ training?”</w:t>
      </w:r>
    </w:p>
    <w:p w:rsidR="4ACF458E" w:rsidP="0DE0E3DD" w:rsidRDefault="4ACF458E" w14:paraId="713011B4" w14:textId="09BD2241">
      <w:pPr>
        <w:pStyle w:val="Normal"/>
        <w:numPr>
          <w:ilvl w:val="0"/>
          <w:numId w:val="62"/>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Look for identity-affirming language on websites</w:t>
      </w:r>
    </w:p>
    <w:p w:rsidR="4ACF458E" w:rsidP="0DE0E3DD" w:rsidRDefault="4ACF458E" w14:paraId="10B94AF6" w14:textId="41BDAA15">
      <w:pPr>
        <w:pStyle w:val="Normal"/>
        <w:numPr>
          <w:ilvl w:val="0"/>
          <w:numId w:val="62"/>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Trust your gut—if it feels unsafe, you can walk away</w:t>
      </w:r>
    </w:p>
    <w:p w:rsidR="0DE0E3DD" w:rsidP="0DE0E3DD" w:rsidRDefault="0DE0E3DD" w14:paraId="72DCF984" w14:textId="3DC161E5">
      <w:pPr>
        <w:pStyle w:val="Normal"/>
        <w:ind w:left="0"/>
        <w:rPr>
          <w:rFonts w:ascii="Arial" w:hAnsi="Arial" w:cs="Arial"/>
          <w:b w:val="0"/>
          <w:bCs w:val="0"/>
          <w:i w:val="0"/>
          <w:iCs w:val="0"/>
          <w:strike w:val="0"/>
          <w:dstrike w:val="0"/>
          <w:noProof w:val="0"/>
          <w:color w:val="002060"/>
          <w:sz w:val="32"/>
          <w:szCs w:val="32"/>
          <w:u w:val="none"/>
          <w:lang w:val="en-GB"/>
        </w:rPr>
      </w:pPr>
    </w:p>
    <w:p w:rsidR="4ACF458E" w:rsidP="0DE0E3DD" w:rsidRDefault="4ACF458E" w14:paraId="78919506" w14:textId="55B27A98">
      <w:pPr>
        <w:pStyle w:val="Normal"/>
        <w:rPr>
          <w:rFonts w:ascii="Arial" w:hAnsi="Arial" w:cs="Arial"/>
          <w:b w:val="1"/>
          <w:bCs w:val="1"/>
          <w:i w:val="0"/>
          <w:iCs w:val="0"/>
          <w:strike w:val="0"/>
          <w:dstrike w:val="0"/>
          <w:noProof w:val="0"/>
          <w:color w:val="002060"/>
          <w:sz w:val="32"/>
          <w:szCs w:val="32"/>
          <w:u w:val="none"/>
          <w:lang w:val="en-GB"/>
        </w:rPr>
      </w:pPr>
      <w:r w:rsidRPr="0DE0E3DD" w:rsidR="4ACF458E">
        <w:rPr>
          <w:rFonts w:ascii="Arial" w:hAnsi="Arial" w:cs="Arial"/>
          <w:b w:val="1"/>
          <w:bCs w:val="1"/>
          <w:i w:val="0"/>
          <w:iCs w:val="0"/>
          <w:strike w:val="0"/>
          <w:dstrike w:val="0"/>
          <w:noProof w:val="0"/>
          <w:color w:val="002060"/>
          <w:sz w:val="32"/>
          <w:szCs w:val="32"/>
          <w:u w:val="none"/>
          <w:lang w:val="en-GB"/>
        </w:rPr>
        <w:t>What Good Care Looks Like:</w:t>
      </w:r>
    </w:p>
    <w:p w:rsidR="4ACF458E" w:rsidP="0DE0E3DD" w:rsidRDefault="4ACF458E" w14:paraId="678DFD4D" w14:textId="10B536EC">
      <w:pPr>
        <w:pStyle w:val="Normal"/>
        <w:numPr>
          <w:ilvl w:val="0"/>
          <w:numId w:val="63"/>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Respects your name, pronouns, and identity</w:t>
      </w:r>
    </w:p>
    <w:p w:rsidR="4ACF458E" w:rsidP="0DE0E3DD" w:rsidRDefault="4ACF458E" w14:paraId="34E39A0F" w14:textId="4F08EEF6">
      <w:pPr>
        <w:pStyle w:val="Normal"/>
        <w:numPr>
          <w:ilvl w:val="0"/>
          <w:numId w:val="63"/>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Listens to your experiences without judgment</w:t>
      </w:r>
    </w:p>
    <w:p w:rsidR="4ACF458E" w:rsidP="0DE0E3DD" w:rsidRDefault="4ACF458E" w14:paraId="16902B5E" w14:textId="4A73AFDF">
      <w:pPr>
        <w:pStyle w:val="Normal"/>
        <w:numPr>
          <w:ilvl w:val="0"/>
          <w:numId w:val="63"/>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Offers informed options, not pressure or shaming</w:t>
      </w:r>
    </w:p>
    <w:p w:rsidR="0DE0E3DD" w:rsidP="0DE0E3DD" w:rsidRDefault="0DE0E3DD" w14:paraId="3C9F3AB0" w14:textId="2057A2C0">
      <w:pPr>
        <w:pStyle w:val="Normal"/>
        <w:ind w:left="0"/>
        <w:rPr>
          <w:rFonts w:ascii="Arial" w:hAnsi="Arial" w:cs="Arial"/>
          <w:b w:val="0"/>
          <w:bCs w:val="0"/>
          <w:i w:val="0"/>
          <w:iCs w:val="0"/>
          <w:strike w:val="0"/>
          <w:dstrike w:val="0"/>
          <w:noProof w:val="0"/>
          <w:color w:val="002060"/>
          <w:sz w:val="32"/>
          <w:szCs w:val="32"/>
          <w:u w:val="none"/>
          <w:lang w:val="en-GB"/>
        </w:rPr>
      </w:pPr>
    </w:p>
    <w:p w:rsidR="4ACF458E" w:rsidP="0DE0E3DD" w:rsidRDefault="4ACF458E" w14:paraId="2503520A" w14:textId="3023EC9F">
      <w:pPr>
        <w:pStyle w:val="Normal"/>
        <w:rPr>
          <w:rFonts w:ascii="Arial" w:hAnsi="Arial" w:cs="Arial"/>
          <w:b w:val="1"/>
          <w:bCs w:val="1"/>
          <w:i w:val="0"/>
          <w:iCs w:val="0"/>
          <w:strike w:val="0"/>
          <w:dstrike w:val="0"/>
          <w:noProof w:val="0"/>
          <w:color w:val="002060"/>
          <w:sz w:val="32"/>
          <w:szCs w:val="32"/>
          <w:u w:val="none"/>
          <w:lang w:val="en-GB"/>
        </w:rPr>
      </w:pPr>
      <w:r w:rsidRPr="0DE0E3DD" w:rsidR="4ACF458E">
        <w:rPr>
          <w:rFonts w:ascii="Arial" w:hAnsi="Arial" w:cs="Arial"/>
          <w:b w:val="1"/>
          <w:bCs w:val="1"/>
          <w:i w:val="0"/>
          <w:iCs w:val="0"/>
          <w:strike w:val="0"/>
          <w:dstrike w:val="0"/>
          <w:noProof w:val="0"/>
          <w:color w:val="002060"/>
          <w:sz w:val="32"/>
          <w:szCs w:val="32"/>
          <w:u w:val="none"/>
          <w:lang w:val="en-GB"/>
        </w:rPr>
        <w:t>Questions to Ask:</w:t>
      </w:r>
    </w:p>
    <w:p w:rsidR="4ACF458E" w:rsidP="0DE0E3DD" w:rsidRDefault="4ACF458E" w14:paraId="03244ABD" w14:textId="203F6D7C">
      <w:pPr>
        <w:pStyle w:val="Normal"/>
        <w:numPr>
          <w:ilvl w:val="0"/>
          <w:numId w:val="64"/>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Do you have experience supporting LGBTQ+ clients?</w:t>
      </w:r>
    </w:p>
    <w:p w:rsidR="4ACF458E" w:rsidP="0DE0E3DD" w:rsidRDefault="4ACF458E" w14:paraId="0C5F8E98" w14:textId="42BD709F">
      <w:pPr>
        <w:pStyle w:val="Normal"/>
        <w:numPr>
          <w:ilvl w:val="0"/>
          <w:numId w:val="64"/>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Are you trans/non-binary aware?</w:t>
      </w:r>
    </w:p>
    <w:p w:rsidR="4ACF458E" w:rsidP="0DE0E3DD" w:rsidRDefault="4ACF458E" w14:paraId="2ED5428F" w14:textId="2494DECB">
      <w:pPr>
        <w:pStyle w:val="Normal"/>
        <w:numPr>
          <w:ilvl w:val="0"/>
          <w:numId w:val="64"/>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 xml:space="preserve">Do you know about </w:t>
      </w:r>
      <w:r w:rsidRPr="0DE0E3DD" w:rsidR="4ACF458E">
        <w:rPr>
          <w:rFonts w:ascii="Arial" w:hAnsi="Arial" w:cs="Arial"/>
          <w:b w:val="0"/>
          <w:bCs w:val="0"/>
          <w:i w:val="0"/>
          <w:iCs w:val="0"/>
          <w:strike w:val="0"/>
          <w:dstrike w:val="0"/>
          <w:noProof w:val="0"/>
          <w:color w:val="002060"/>
          <w:sz w:val="32"/>
          <w:szCs w:val="32"/>
          <w:u w:val="none"/>
          <w:lang w:val="en-GB"/>
        </w:rPr>
        <w:t>chemsex</w:t>
      </w:r>
      <w:r w:rsidRPr="0DE0E3DD" w:rsidR="4ACF458E">
        <w:rPr>
          <w:rFonts w:ascii="Arial" w:hAnsi="Arial" w:cs="Arial"/>
          <w:b w:val="0"/>
          <w:bCs w:val="0"/>
          <w:i w:val="0"/>
          <w:iCs w:val="0"/>
          <w:strike w:val="0"/>
          <w:dstrike w:val="0"/>
          <w:noProof w:val="0"/>
          <w:color w:val="002060"/>
          <w:sz w:val="32"/>
          <w:szCs w:val="32"/>
          <w:u w:val="none"/>
          <w:lang w:val="en-GB"/>
        </w:rPr>
        <w:t>, dysphoria, or community norms?</w:t>
      </w:r>
    </w:p>
    <w:p w:rsidR="0DE0E3DD" w:rsidP="0DE0E3DD" w:rsidRDefault="0DE0E3DD" w14:paraId="5952058F" w14:textId="77B5D515">
      <w:pPr>
        <w:pStyle w:val="Normal"/>
        <w:ind w:left="0"/>
        <w:rPr>
          <w:rFonts w:ascii="Arial" w:hAnsi="Arial" w:cs="Arial"/>
          <w:b w:val="0"/>
          <w:bCs w:val="0"/>
          <w:i w:val="0"/>
          <w:iCs w:val="0"/>
          <w:strike w:val="0"/>
          <w:dstrike w:val="0"/>
          <w:noProof w:val="0"/>
          <w:color w:val="002060"/>
          <w:sz w:val="32"/>
          <w:szCs w:val="32"/>
          <w:u w:val="none"/>
          <w:lang w:val="en-GB"/>
        </w:rPr>
      </w:pPr>
    </w:p>
    <w:p w:rsidR="4ACF458E" w:rsidP="0DE0E3DD" w:rsidRDefault="4ACF458E" w14:paraId="7AB05B23" w14:textId="69230398">
      <w:pPr>
        <w:pStyle w:val="Normal"/>
        <w:rPr>
          <w:rFonts w:ascii="Arial" w:hAnsi="Arial" w:cs="Arial"/>
          <w:b w:val="1"/>
          <w:bCs w:val="1"/>
          <w:i w:val="0"/>
          <w:iCs w:val="0"/>
          <w:strike w:val="0"/>
          <w:dstrike w:val="0"/>
          <w:noProof w:val="0"/>
          <w:color w:val="002060"/>
          <w:sz w:val="32"/>
          <w:szCs w:val="32"/>
          <w:u w:val="none"/>
          <w:lang w:val="en-GB"/>
        </w:rPr>
      </w:pPr>
      <w:r w:rsidRPr="0DE0E3DD" w:rsidR="4ACF458E">
        <w:rPr>
          <w:rFonts w:ascii="Arial" w:hAnsi="Arial" w:cs="Arial"/>
          <w:b w:val="1"/>
          <w:bCs w:val="1"/>
          <w:i w:val="0"/>
          <w:iCs w:val="0"/>
          <w:strike w:val="0"/>
          <w:dstrike w:val="0"/>
          <w:noProof w:val="0"/>
          <w:color w:val="002060"/>
          <w:sz w:val="32"/>
          <w:szCs w:val="32"/>
          <w:u w:val="none"/>
          <w:lang w:val="en-GB"/>
        </w:rPr>
        <w:t>Recovery &amp; Resilience</w:t>
      </w:r>
    </w:p>
    <w:p w:rsidR="0DE0E3DD" w:rsidP="0DE0E3DD" w:rsidRDefault="0DE0E3DD" w14:paraId="62FD26ED" w14:textId="17164525">
      <w:pPr>
        <w:pStyle w:val="Normal"/>
        <w:rPr>
          <w:rFonts w:ascii="Arial" w:hAnsi="Arial" w:cs="Arial"/>
          <w:b w:val="1"/>
          <w:bCs w:val="1"/>
          <w:i w:val="0"/>
          <w:iCs w:val="0"/>
          <w:strike w:val="0"/>
          <w:dstrike w:val="0"/>
          <w:noProof w:val="0"/>
          <w:color w:val="002060"/>
          <w:sz w:val="32"/>
          <w:szCs w:val="32"/>
          <w:u w:val="none"/>
          <w:lang w:val="en-GB"/>
        </w:rPr>
      </w:pPr>
    </w:p>
    <w:p w:rsidR="4ACF458E" w:rsidP="0DE0E3DD" w:rsidRDefault="4ACF458E" w14:paraId="109282D7" w14:textId="0A05E37C">
      <w:p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1"/>
          <w:bCs w:val="1"/>
          <w:i w:val="0"/>
          <w:iCs w:val="0"/>
          <w:strike w:val="0"/>
          <w:dstrike w:val="0"/>
          <w:noProof w:val="0"/>
          <w:color w:val="002060"/>
          <w:sz w:val="32"/>
          <w:szCs w:val="32"/>
          <w:u w:val="none"/>
          <w:lang w:val="en-GB"/>
        </w:rPr>
        <w:t>You are more than your pain.</w:t>
      </w:r>
      <w:r w:rsidRPr="0DE0E3DD" w:rsidR="4ACF458E">
        <w:rPr>
          <w:rFonts w:ascii="Arial" w:hAnsi="Arial" w:cs="Arial"/>
          <w:b w:val="0"/>
          <w:bCs w:val="0"/>
          <w:i w:val="0"/>
          <w:iCs w:val="0"/>
          <w:strike w:val="0"/>
          <w:dstrike w:val="0"/>
          <w:noProof w:val="0"/>
          <w:color w:val="002060"/>
          <w:sz w:val="32"/>
          <w:szCs w:val="32"/>
          <w:u w:val="none"/>
          <w:lang w:val="en-GB"/>
        </w:rPr>
        <w:t xml:space="preserve"> Queer people have always found ways to survive and thrive.</w:t>
      </w:r>
    </w:p>
    <w:p w:rsidR="4ACF458E" w:rsidP="0DE0E3DD" w:rsidRDefault="4ACF458E" w14:paraId="457357DA" w14:textId="5E11E670">
      <w:pPr>
        <w:pStyle w:val="Normal"/>
        <w:rPr>
          <w:rFonts w:ascii="Arial" w:hAnsi="Arial" w:cs="Arial"/>
          <w:b w:val="1"/>
          <w:bCs w:val="1"/>
          <w:i w:val="0"/>
          <w:iCs w:val="0"/>
          <w:strike w:val="0"/>
          <w:dstrike w:val="0"/>
          <w:noProof w:val="0"/>
          <w:color w:val="002060"/>
          <w:sz w:val="32"/>
          <w:szCs w:val="32"/>
          <w:u w:val="none"/>
          <w:lang w:val="en-GB"/>
        </w:rPr>
      </w:pPr>
      <w:r w:rsidRPr="0DE0E3DD" w:rsidR="4ACF458E">
        <w:rPr>
          <w:rFonts w:ascii="Arial" w:hAnsi="Arial" w:cs="Arial"/>
          <w:b w:val="1"/>
          <w:bCs w:val="1"/>
          <w:i w:val="0"/>
          <w:iCs w:val="0"/>
          <w:strike w:val="0"/>
          <w:dstrike w:val="0"/>
          <w:noProof w:val="0"/>
          <w:color w:val="002060"/>
          <w:sz w:val="32"/>
          <w:szCs w:val="32"/>
          <w:u w:val="none"/>
          <w:lang w:val="en-GB"/>
        </w:rPr>
        <w:t>Resilience Looks Like:</w:t>
      </w:r>
    </w:p>
    <w:p w:rsidR="4ACF458E" w:rsidP="0DE0E3DD" w:rsidRDefault="4ACF458E" w14:paraId="59077358" w14:textId="018E14EC">
      <w:pPr>
        <w:pStyle w:val="Normal"/>
        <w:numPr>
          <w:ilvl w:val="0"/>
          <w:numId w:val="65"/>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Finding community: trans sober spaces, queer ED groups</w:t>
      </w:r>
    </w:p>
    <w:p w:rsidR="4ACF458E" w:rsidP="0DE0E3DD" w:rsidRDefault="4ACF458E" w14:paraId="6B9AC9AE" w14:textId="2DEFE952">
      <w:pPr>
        <w:pStyle w:val="Normal"/>
        <w:numPr>
          <w:ilvl w:val="0"/>
          <w:numId w:val="65"/>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Building support systems, even online</w:t>
      </w:r>
    </w:p>
    <w:p w:rsidR="4ACF458E" w:rsidP="0DE0E3DD" w:rsidRDefault="4ACF458E" w14:paraId="170A8ED4" w14:textId="0DA6E2B2">
      <w:pPr>
        <w:pStyle w:val="Normal"/>
        <w:numPr>
          <w:ilvl w:val="0"/>
          <w:numId w:val="65"/>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Naming your struggles, but also your strengths</w:t>
      </w:r>
    </w:p>
    <w:p w:rsidR="0DE0E3DD" w:rsidP="0DE0E3DD" w:rsidRDefault="0DE0E3DD" w14:paraId="50A4B843" w14:textId="5B35B4D0">
      <w:pPr>
        <w:pStyle w:val="Normal"/>
        <w:ind w:left="0"/>
        <w:rPr>
          <w:rFonts w:ascii="Arial" w:hAnsi="Arial" w:cs="Arial"/>
          <w:b w:val="0"/>
          <w:bCs w:val="0"/>
          <w:i w:val="0"/>
          <w:iCs w:val="0"/>
          <w:strike w:val="0"/>
          <w:dstrike w:val="0"/>
          <w:noProof w:val="0"/>
          <w:color w:val="002060"/>
          <w:sz w:val="32"/>
          <w:szCs w:val="32"/>
          <w:u w:val="none"/>
          <w:lang w:val="en-GB"/>
        </w:rPr>
      </w:pPr>
    </w:p>
    <w:p w:rsidR="4ACF458E" w:rsidP="0DE0E3DD" w:rsidRDefault="4ACF458E" w14:paraId="7D486108" w14:textId="3DD54437">
      <w:pPr>
        <w:pStyle w:val="Normal"/>
        <w:rPr>
          <w:rFonts w:ascii="Arial" w:hAnsi="Arial" w:cs="Arial"/>
          <w:b w:val="1"/>
          <w:bCs w:val="1"/>
          <w:i w:val="0"/>
          <w:iCs w:val="0"/>
          <w:strike w:val="0"/>
          <w:dstrike w:val="0"/>
          <w:noProof w:val="0"/>
          <w:color w:val="002060"/>
          <w:sz w:val="32"/>
          <w:szCs w:val="32"/>
          <w:u w:val="none"/>
          <w:lang w:val="en-GB"/>
        </w:rPr>
      </w:pPr>
      <w:r w:rsidRPr="0DE0E3DD" w:rsidR="4ACF458E">
        <w:rPr>
          <w:rFonts w:ascii="Arial" w:hAnsi="Arial" w:cs="Arial"/>
          <w:b w:val="1"/>
          <w:bCs w:val="1"/>
          <w:i w:val="0"/>
          <w:iCs w:val="0"/>
          <w:strike w:val="0"/>
          <w:dstrike w:val="0"/>
          <w:noProof w:val="0"/>
          <w:color w:val="002060"/>
          <w:sz w:val="32"/>
          <w:szCs w:val="32"/>
          <w:u w:val="none"/>
          <w:lang w:val="en-GB"/>
        </w:rPr>
        <w:t>Joy is Resistance:</w:t>
      </w:r>
    </w:p>
    <w:p w:rsidR="4ACF458E" w:rsidP="0DE0E3DD" w:rsidRDefault="4ACF458E" w14:paraId="40B604F2" w14:textId="02665A12">
      <w:pPr>
        <w:pStyle w:val="Normal"/>
        <w:numPr>
          <w:ilvl w:val="0"/>
          <w:numId w:val="66"/>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Expressing your identity freely</w:t>
      </w:r>
    </w:p>
    <w:p w:rsidR="4ACF458E" w:rsidP="0DE0E3DD" w:rsidRDefault="4ACF458E" w14:paraId="4FF447D2" w14:textId="4CD4FB09">
      <w:pPr>
        <w:pStyle w:val="Normal"/>
        <w:numPr>
          <w:ilvl w:val="0"/>
          <w:numId w:val="66"/>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Reclaiming your body</w:t>
      </w:r>
    </w:p>
    <w:p w:rsidR="4ACF458E" w:rsidP="0DE0E3DD" w:rsidRDefault="4ACF458E" w14:paraId="5189C82B" w14:textId="19144B4E">
      <w:pPr>
        <w:pStyle w:val="Normal"/>
        <w:numPr>
          <w:ilvl w:val="0"/>
          <w:numId w:val="66"/>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Resting without guilt</w:t>
      </w:r>
    </w:p>
    <w:p w:rsidR="4ACF458E" w:rsidP="0DE0E3DD" w:rsidRDefault="4ACF458E" w14:paraId="3264A1C0" w14:textId="25A0532E">
      <w:pPr>
        <w:pStyle w:val="Normal"/>
        <w:numPr>
          <w:ilvl w:val="0"/>
          <w:numId w:val="66"/>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Creating art, dancing, laughing, connecting</w:t>
      </w:r>
    </w:p>
    <w:p w:rsidR="0DE0E3DD" w:rsidP="0DE0E3DD" w:rsidRDefault="0DE0E3DD" w14:paraId="2FBDDFA0" w14:textId="59488116">
      <w:pPr>
        <w:pStyle w:val="Normal"/>
        <w:ind w:left="0"/>
        <w:rPr>
          <w:rFonts w:ascii="Arial" w:hAnsi="Arial" w:cs="Arial"/>
          <w:b w:val="0"/>
          <w:bCs w:val="0"/>
          <w:i w:val="0"/>
          <w:iCs w:val="0"/>
          <w:strike w:val="0"/>
          <w:dstrike w:val="0"/>
          <w:noProof w:val="0"/>
          <w:color w:val="002060"/>
          <w:sz w:val="32"/>
          <w:szCs w:val="32"/>
          <w:u w:val="none"/>
          <w:lang w:val="en-GB"/>
        </w:rPr>
      </w:pPr>
    </w:p>
    <w:p w:rsidR="4ACF458E" w:rsidP="0DE0E3DD" w:rsidRDefault="4ACF458E" w14:paraId="145391A8" w14:textId="6BF74150">
      <w:pPr>
        <w:pStyle w:val="Normal"/>
        <w:rPr>
          <w:rFonts w:ascii="Arial" w:hAnsi="Arial" w:cs="Arial"/>
          <w:b w:val="1"/>
          <w:bCs w:val="1"/>
          <w:i w:val="0"/>
          <w:iCs w:val="0"/>
          <w:strike w:val="0"/>
          <w:dstrike w:val="0"/>
          <w:noProof w:val="0"/>
          <w:color w:val="002060"/>
          <w:sz w:val="32"/>
          <w:szCs w:val="32"/>
          <w:u w:val="none"/>
          <w:lang w:val="en-GB"/>
        </w:rPr>
      </w:pPr>
      <w:r w:rsidRPr="0DE0E3DD" w:rsidR="4ACF458E">
        <w:rPr>
          <w:rFonts w:ascii="Arial" w:hAnsi="Arial" w:cs="Arial"/>
          <w:b w:val="1"/>
          <w:bCs w:val="1"/>
          <w:i w:val="0"/>
          <w:iCs w:val="0"/>
          <w:strike w:val="0"/>
          <w:dstrike w:val="0"/>
          <w:noProof w:val="0"/>
          <w:color w:val="002060"/>
          <w:sz w:val="32"/>
          <w:szCs w:val="32"/>
          <w:u w:val="none"/>
          <w:lang w:val="en-GB"/>
        </w:rPr>
        <w:t>Support for Practitioners &amp; Allies</w:t>
      </w:r>
    </w:p>
    <w:p w:rsidR="4ACF458E" w:rsidP="0DE0E3DD" w:rsidRDefault="4ACF458E" w14:paraId="29FCB8A9" w14:textId="74BC2EE6">
      <w:p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If you support LGBTQ+ people, get informed and stay curious.</w:t>
      </w:r>
    </w:p>
    <w:p w:rsidR="4ACF458E" w:rsidP="0DE0E3DD" w:rsidRDefault="4ACF458E" w14:paraId="7FD72EE1" w14:textId="3B2394C3">
      <w:pPr>
        <w:pStyle w:val="Normal"/>
        <w:rPr>
          <w:rFonts w:ascii="Arial" w:hAnsi="Arial" w:cs="Arial"/>
          <w:b w:val="1"/>
          <w:bCs w:val="1"/>
          <w:i w:val="0"/>
          <w:iCs w:val="0"/>
          <w:strike w:val="0"/>
          <w:dstrike w:val="0"/>
          <w:noProof w:val="0"/>
          <w:color w:val="002060"/>
          <w:sz w:val="32"/>
          <w:szCs w:val="32"/>
          <w:u w:val="none"/>
          <w:lang w:val="en-GB"/>
        </w:rPr>
      </w:pPr>
      <w:r w:rsidRPr="0DE0E3DD" w:rsidR="4ACF458E">
        <w:rPr>
          <w:rFonts w:ascii="Arial" w:hAnsi="Arial" w:cs="Arial"/>
          <w:b w:val="1"/>
          <w:bCs w:val="1"/>
          <w:i w:val="0"/>
          <w:iCs w:val="0"/>
          <w:strike w:val="0"/>
          <w:dstrike w:val="0"/>
          <w:noProof w:val="0"/>
          <w:color w:val="002060"/>
          <w:sz w:val="32"/>
          <w:szCs w:val="32"/>
          <w:u w:val="none"/>
          <w:lang w:val="en-GB"/>
        </w:rPr>
        <w:t>Tips:</w:t>
      </w:r>
    </w:p>
    <w:p w:rsidR="4ACF458E" w:rsidP="0DE0E3DD" w:rsidRDefault="4ACF458E" w14:paraId="5418E7BB" w14:textId="4774A741">
      <w:pPr>
        <w:pStyle w:val="Normal"/>
        <w:numPr>
          <w:ilvl w:val="0"/>
          <w:numId w:val="67"/>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Avoid assumptions—ask pronouns, listen</w:t>
      </w:r>
    </w:p>
    <w:p w:rsidR="4ACF458E" w:rsidP="0DE0E3DD" w:rsidRDefault="4ACF458E" w14:paraId="26388860" w14:textId="1F4473C5">
      <w:pPr>
        <w:pStyle w:val="Normal"/>
        <w:numPr>
          <w:ilvl w:val="0"/>
          <w:numId w:val="67"/>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Learn about LGBTQ+ trauma and how it shows up</w:t>
      </w:r>
    </w:p>
    <w:p w:rsidR="4ACF458E" w:rsidP="0DE0E3DD" w:rsidRDefault="4ACF458E" w14:paraId="036A104A" w14:textId="40FFDDB8">
      <w:pPr>
        <w:pStyle w:val="Normal"/>
        <w:numPr>
          <w:ilvl w:val="0"/>
          <w:numId w:val="67"/>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0"/>
          <w:bCs w:val="0"/>
          <w:i w:val="0"/>
          <w:iCs w:val="0"/>
          <w:strike w:val="0"/>
          <w:dstrike w:val="0"/>
          <w:noProof w:val="0"/>
          <w:color w:val="002060"/>
          <w:sz w:val="32"/>
          <w:szCs w:val="32"/>
          <w:u w:val="none"/>
          <w:lang w:val="en-GB"/>
        </w:rPr>
        <w:t>Understand how oppression affects body image, coping, and addiction</w:t>
      </w:r>
      <w:r>
        <w:br/>
      </w:r>
    </w:p>
    <w:p w:rsidR="4ACF458E" w:rsidP="0DE0E3DD" w:rsidRDefault="4ACF458E" w14:paraId="0901B30D" w14:textId="3977DF6C">
      <w:pPr>
        <w:pStyle w:val="Normal"/>
        <w:rPr>
          <w:rFonts w:ascii="Arial" w:hAnsi="Arial" w:cs="Arial"/>
          <w:b w:val="1"/>
          <w:bCs w:val="1"/>
          <w:i w:val="0"/>
          <w:iCs w:val="0"/>
          <w:strike w:val="0"/>
          <w:dstrike w:val="0"/>
          <w:noProof w:val="0"/>
          <w:color w:val="002060"/>
          <w:sz w:val="32"/>
          <w:szCs w:val="32"/>
          <w:u w:val="none"/>
          <w:lang w:val="en-GB"/>
        </w:rPr>
      </w:pPr>
      <w:r w:rsidRPr="0DE0E3DD" w:rsidR="4ACF458E">
        <w:rPr>
          <w:rFonts w:ascii="Arial" w:hAnsi="Arial" w:cs="Arial"/>
          <w:b w:val="1"/>
          <w:bCs w:val="1"/>
          <w:i w:val="0"/>
          <w:iCs w:val="0"/>
          <w:strike w:val="0"/>
          <w:dstrike w:val="0"/>
          <w:noProof w:val="0"/>
          <w:color w:val="002060"/>
          <w:sz w:val="32"/>
          <w:szCs w:val="32"/>
          <w:u w:val="none"/>
          <w:lang w:val="en-GB"/>
        </w:rPr>
        <w:t>Training Opportunities:</w:t>
      </w:r>
    </w:p>
    <w:p w:rsidR="4ACF458E" w:rsidP="0DE0E3DD" w:rsidRDefault="4ACF458E" w14:paraId="0BE81E8A" w14:textId="49AE5C7C">
      <w:pPr>
        <w:pStyle w:val="Normal"/>
        <w:numPr>
          <w:ilvl w:val="0"/>
          <w:numId w:val="68"/>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1"/>
          <w:bCs w:val="1"/>
          <w:i w:val="0"/>
          <w:iCs w:val="0"/>
          <w:strike w:val="0"/>
          <w:dstrike w:val="0"/>
          <w:noProof w:val="0"/>
          <w:color w:val="002060"/>
          <w:sz w:val="32"/>
          <w:szCs w:val="32"/>
          <w:u w:val="none"/>
          <w:lang w:val="en-GB"/>
        </w:rPr>
        <w:t>MindOut Practitioner Training</w:t>
      </w:r>
      <w:r w:rsidRPr="0DE0E3DD" w:rsidR="4ACF458E">
        <w:rPr>
          <w:rFonts w:ascii="Arial" w:hAnsi="Arial" w:cs="Arial"/>
          <w:b w:val="0"/>
          <w:bCs w:val="0"/>
          <w:i w:val="0"/>
          <w:iCs w:val="0"/>
          <w:strike w:val="0"/>
          <w:dstrike w:val="0"/>
          <w:noProof w:val="0"/>
          <w:color w:val="002060"/>
          <w:sz w:val="32"/>
          <w:szCs w:val="32"/>
          <w:u w:val="none"/>
          <w:lang w:val="en-GB"/>
        </w:rPr>
        <w:t>:</w:t>
      </w:r>
      <w:hyperlink r:id="Rae2814c4c2e14622">
        <w:r w:rsidRPr="0DE0E3DD" w:rsidR="4ACF458E">
          <w:rPr>
            <w:rStyle w:val="Hyperlink"/>
            <w:rFonts w:ascii="Arial" w:hAnsi="Arial" w:cs="Arial"/>
            <w:b w:val="0"/>
            <w:bCs w:val="0"/>
            <w:i w:val="0"/>
            <w:iCs w:val="0"/>
            <w:strike w:val="0"/>
            <w:dstrike w:val="0"/>
            <w:noProof w:val="0"/>
            <w:color w:val="002060"/>
            <w:sz w:val="32"/>
            <w:szCs w:val="32"/>
            <w:lang w:val="en-GB"/>
          </w:rPr>
          <w:t xml:space="preserve"> </w:t>
        </w:r>
        <w:r w:rsidRPr="0DE0E3DD" w:rsidR="4ACF458E">
          <w:rPr>
            <w:rStyle w:val="Hyperlink"/>
            <w:rFonts w:ascii="Arial" w:hAnsi="Arial" w:cs="Arial"/>
            <w:b w:val="0"/>
            <w:bCs w:val="0"/>
            <w:i w:val="0"/>
            <w:iCs w:val="0"/>
            <w:strike w:val="0"/>
            <w:dstrike w:val="0"/>
            <w:noProof w:val="0"/>
            <w:color w:val="002060"/>
            <w:sz w:val="32"/>
            <w:szCs w:val="32"/>
            <w:u w:val="none"/>
            <w:lang w:val="en-GB"/>
          </w:rPr>
          <w:t>https://mindout.org.uk</w:t>
        </w:r>
      </w:hyperlink>
    </w:p>
    <w:p w:rsidR="4ACF458E" w:rsidP="0DE0E3DD" w:rsidRDefault="4ACF458E" w14:paraId="7F6A10E4" w14:textId="0645D356">
      <w:pPr>
        <w:pStyle w:val="Normal"/>
        <w:numPr>
          <w:ilvl w:val="0"/>
          <w:numId w:val="68"/>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1"/>
          <w:bCs w:val="1"/>
          <w:i w:val="0"/>
          <w:iCs w:val="0"/>
          <w:strike w:val="0"/>
          <w:dstrike w:val="0"/>
          <w:noProof w:val="0"/>
          <w:color w:val="002060"/>
          <w:sz w:val="32"/>
          <w:szCs w:val="32"/>
          <w:u w:val="none"/>
          <w:lang w:val="en-GB"/>
        </w:rPr>
        <w:t>LGBT Foundation Training</w:t>
      </w:r>
      <w:r w:rsidRPr="0DE0E3DD" w:rsidR="4ACF458E">
        <w:rPr>
          <w:rFonts w:ascii="Arial" w:hAnsi="Arial" w:cs="Arial"/>
          <w:b w:val="0"/>
          <w:bCs w:val="0"/>
          <w:i w:val="0"/>
          <w:iCs w:val="0"/>
          <w:strike w:val="0"/>
          <w:dstrike w:val="0"/>
          <w:noProof w:val="0"/>
          <w:color w:val="002060"/>
          <w:sz w:val="32"/>
          <w:szCs w:val="32"/>
          <w:u w:val="none"/>
          <w:lang w:val="en-GB"/>
        </w:rPr>
        <w:t xml:space="preserve">: </w:t>
      </w:r>
      <w:hyperlink r:id="R9236eba84cb247b7">
        <w:r w:rsidRPr="0DE0E3DD" w:rsidR="4ACF458E">
          <w:rPr>
            <w:rStyle w:val="Hyperlink"/>
            <w:rFonts w:ascii="Arial" w:hAnsi="Arial" w:cs="Arial"/>
            <w:b w:val="0"/>
            <w:bCs w:val="0"/>
            <w:i w:val="0"/>
            <w:iCs w:val="0"/>
            <w:strike w:val="0"/>
            <w:dstrike w:val="0"/>
            <w:noProof w:val="0"/>
            <w:color w:val="002060"/>
            <w:sz w:val="32"/>
            <w:szCs w:val="32"/>
            <w:u w:val="none"/>
            <w:lang w:val="en-GB"/>
          </w:rPr>
          <w:t>https://lgbt.foundation/training</w:t>
        </w:r>
      </w:hyperlink>
      <w:r w:rsidRPr="0DE0E3DD" w:rsidR="4ACF458E">
        <w:rPr>
          <w:rFonts w:ascii="Arial" w:hAnsi="Arial" w:cs="Arial"/>
          <w:b w:val="0"/>
          <w:bCs w:val="0"/>
          <w:i w:val="0"/>
          <w:iCs w:val="0"/>
          <w:strike w:val="0"/>
          <w:dstrike w:val="0"/>
          <w:noProof w:val="0"/>
          <w:color w:val="002060"/>
          <w:sz w:val="32"/>
          <w:szCs w:val="32"/>
          <w:u w:val="none"/>
          <w:lang w:val="en-GB"/>
        </w:rPr>
        <w:t xml:space="preserve"> </w:t>
      </w:r>
    </w:p>
    <w:p w:rsidR="4ACF458E" w:rsidP="0DE0E3DD" w:rsidRDefault="4ACF458E" w14:paraId="6406A24C" w14:textId="4DB1730D">
      <w:pPr>
        <w:pStyle w:val="Normal"/>
        <w:numPr>
          <w:ilvl w:val="0"/>
          <w:numId w:val="68"/>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1"/>
          <w:bCs w:val="1"/>
          <w:i w:val="0"/>
          <w:iCs w:val="0"/>
          <w:strike w:val="0"/>
          <w:dstrike w:val="0"/>
          <w:noProof w:val="0"/>
          <w:color w:val="002060"/>
          <w:sz w:val="32"/>
          <w:szCs w:val="32"/>
          <w:u w:val="none"/>
          <w:lang w:val="en-GB"/>
        </w:rPr>
        <w:t>NHS Pride in Practice</w:t>
      </w:r>
      <w:r w:rsidRPr="0DE0E3DD" w:rsidR="4ACF458E">
        <w:rPr>
          <w:rFonts w:ascii="Arial" w:hAnsi="Arial" w:cs="Arial"/>
          <w:b w:val="0"/>
          <w:bCs w:val="0"/>
          <w:i w:val="0"/>
          <w:iCs w:val="0"/>
          <w:strike w:val="0"/>
          <w:dstrike w:val="0"/>
          <w:noProof w:val="0"/>
          <w:color w:val="002060"/>
          <w:sz w:val="32"/>
          <w:szCs w:val="32"/>
          <w:u w:val="none"/>
          <w:lang w:val="en-GB"/>
        </w:rPr>
        <w:t xml:space="preserve"> (for GP surgeries)</w:t>
      </w:r>
      <w:r>
        <w:br/>
      </w:r>
    </w:p>
    <w:p w:rsidR="4ACF458E" w:rsidP="0DE0E3DD" w:rsidRDefault="4ACF458E" w14:paraId="74A06772" w14:textId="5F39DD17">
      <w:pPr>
        <w:pStyle w:val="Normal"/>
        <w:rPr>
          <w:rFonts w:ascii="Arial" w:hAnsi="Arial" w:cs="Arial"/>
          <w:b w:val="1"/>
          <w:bCs w:val="1"/>
          <w:i w:val="0"/>
          <w:iCs w:val="0"/>
          <w:strike w:val="0"/>
          <w:dstrike w:val="0"/>
          <w:noProof w:val="0"/>
          <w:color w:val="002060"/>
          <w:sz w:val="32"/>
          <w:szCs w:val="32"/>
          <w:u w:val="none"/>
          <w:lang w:val="en-GB"/>
        </w:rPr>
      </w:pPr>
      <w:r w:rsidRPr="0DE0E3DD" w:rsidR="4ACF458E">
        <w:rPr>
          <w:rFonts w:ascii="Arial" w:hAnsi="Arial" w:cs="Arial"/>
          <w:b w:val="1"/>
          <w:bCs w:val="1"/>
          <w:i w:val="0"/>
          <w:iCs w:val="0"/>
          <w:strike w:val="0"/>
          <w:dstrike w:val="0"/>
          <w:noProof w:val="0"/>
          <w:color w:val="002060"/>
          <w:sz w:val="32"/>
          <w:szCs w:val="32"/>
          <w:u w:val="none"/>
          <w:lang w:val="en-GB"/>
        </w:rPr>
        <w:t>Quick Access</w:t>
      </w:r>
    </w:p>
    <w:p w:rsidR="4ACF458E" w:rsidP="0DE0E3DD" w:rsidRDefault="4ACF458E" w14:paraId="65961FB9" w14:textId="4AC75F0B">
      <w:pPr>
        <w:pStyle w:val="Normal"/>
        <w:rPr>
          <w:rFonts w:ascii="Arial" w:hAnsi="Arial" w:cs="Arial"/>
          <w:b w:val="1"/>
          <w:bCs w:val="1"/>
          <w:i w:val="0"/>
          <w:iCs w:val="0"/>
          <w:strike w:val="0"/>
          <w:dstrike w:val="0"/>
          <w:noProof w:val="0"/>
          <w:color w:val="002060"/>
          <w:sz w:val="32"/>
          <w:szCs w:val="32"/>
          <w:u w:val="none"/>
          <w:lang w:val="en-GB"/>
        </w:rPr>
      </w:pPr>
      <w:r w:rsidRPr="0DE0E3DD" w:rsidR="4ACF458E">
        <w:rPr>
          <w:rFonts w:ascii="Arial" w:hAnsi="Arial" w:cs="Arial"/>
          <w:b w:val="1"/>
          <w:bCs w:val="1"/>
          <w:i w:val="0"/>
          <w:iCs w:val="0"/>
          <w:strike w:val="0"/>
          <w:dstrike w:val="0"/>
          <w:noProof w:val="0"/>
          <w:color w:val="002060"/>
          <w:sz w:val="32"/>
          <w:szCs w:val="32"/>
          <w:u w:val="none"/>
          <w:lang w:val="en-GB"/>
        </w:rPr>
        <w:t>🌈 Crisis Helplines</w:t>
      </w:r>
    </w:p>
    <w:p w:rsidR="4ACF458E" w:rsidP="0DE0E3DD" w:rsidRDefault="4ACF458E" w14:paraId="4EA1E0D8" w14:textId="28C99BF1">
      <w:pPr>
        <w:pStyle w:val="Normal"/>
        <w:numPr>
          <w:ilvl w:val="0"/>
          <w:numId w:val="69"/>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1"/>
          <w:bCs w:val="1"/>
          <w:i w:val="0"/>
          <w:iCs w:val="0"/>
          <w:strike w:val="0"/>
          <w:dstrike w:val="0"/>
          <w:noProof w:val="0"/>
          <w:color w:val="002060"/>
          <w:sz w:val="32"/>
          <w:szCs w:val="32"/>
          <w:u w:val="none"/>
          <w:lang w:val="en-GB"/>
        </w:rPr>
        <w:t>Samaritans</w:t>
      </w:r>
      <w:r w:rsidRPr="0DE0E3DD" w:rsidR="4ACF458E">
        <w:rPr>
          <w:rFonts w:ascii="Arial" w:hAnsi="Arial" w:cs="Arial"/>
          <w:b w:val="0"/>
          <w:bCs w:val="0"/>
          <w:i w:val="0"/>
          <w:iCs w:val="0"/>
          <w:strike w:val="0"/>
          <w:dstrike w:val="0"/>
          <w:noProof w:val="0"/>
          <w:color w:val="002060"/>
          <w:sz w:val="32"/>
          <w:szCs w:val="32"/>
          <w:u w:val="none"/>
          <w:lang w:val="en-GB"/>
        </w:rPr>
        <w:t>: 116 123 (24/7)</w:t>
      </w:r>
    </w:p>
    <w:p w:rsidR="4ACF458E" w:rsidP="0DE0E3DD" w:rsidRDefault="4ACF458E" w14:paraId="54925EA0" w14:textId="530E6A82">
      <w:pPr>
        <w:pStyle w:val="Normal"/>
        <w:numPr>
          <w:ilvl w:val="0"/>
          <w:numId w:val="69"/>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1"/>
          <w:bCs w:val="1"/>
          <w:i w:val="0"/>
          <w:iCs w:val="0"/>
          <w:strike w:val="0"/>
          <w:dstrike w:val="0"/>
          <w:noProof w:val="0"/>
          <w:color w:val="002060"/>
          <w:sz w:val="32"/>
          <w:szCs w:val="32"/>
          <w:u w:val="none"/>
          <w:lang w:val="en-GB"/>
        </w:rPr>
        <w:t>Switchboard</w:t>
      </w:r>
      <w:r w:rsidRPr="0DE0E3DD" w:rsidR="4ACF458E">
        <w:rPr>
          <w:rFonts w:ascii="Arial" w:hAnsi="Arial" w:cs="Arial"/>
          <w:b w:val="0"/>
          <w:bCs w:val="0"/>
          <w:i w:val="0"/>
          <w:iCs w:val="0"/>
          <w:strike w:val="0"/>
          <w:dstrike w:val="0"/>
          <w:noProof w:val="0"/>
          <w:color w:val="002060"/>
          <w:sz w:val="32"/>
          <w:szCs w:val="32"/>
          <w:u w:val="none"/>
          <w:lang w:val="en-GB"/>
        </w:rPr>
        <w:t>: 0800 0119 100</w:t>
      </w:r>
      <w:r>
        <w:br/>
      </w:r>
      <w:r w:rsidRPr="0DE0E3DD" w:rsidR="4ACF458E">
        <w:rPr>
          <w:rFonts w:ascii="Arial" w:hAnsi="Arial" w:cs="Arial"/>
          <w:b w:val="1"/>
          <w:bCs w:val="1"/>
          <w:i w:val="0"/>
          <w:iCs w:val="0"/>
          <w:strike w:val="0"/>
          <w:dstrike w:val="0"/>
          <w:noProof w:val="0"/>
          <w:color w:val="002060"/>
          <w:sz w:val="32"/>
          <w:szCs w:val="32"/>
          <w:u w:val="none"/>
          <w:lang w:val="en-GB"/>
        </w:rPr>
        <w:t>MindOut Out-of-Hours Webchat</w:t>
      </w:r>
      <w:r w:rsidRPr="0DE0E3DD" w:rsidR="4ACF458E">
        <w:rPr>
          <w:rFonts w:ascii="Arial" w:hAnsi="Arial" w:cs="Arial"/>
          <w:b w:val="0"/>
          <w:bCs w:val="0"/>
          <w:i w:val="0"/>
          <w:iCs w:val="0"/>
          <w:strike w:val="0"/>
          <w:dstrike w:val="0"/>
          <w:noProof w:val="0"/>
          <w:color w:val="002060"/>
          <w:sz w:val="32"/>
          <w:szCs w:val="32"/>
          <w:u w:val="none"/>
          <w:lang w:val="en-GB"/>
        </w:rPr>
        <w:t>:</w:t>
      </w:r>
      <w:hyperlink r:id="R38434a9ccbe542eb">
        <w:r w:rsidRPr="0DE0E3DD" w:rsidR="4ACF458E">
          <w:rPr>
            <w:rStyle w:val="Hyperlink"/>
            <w:rFonts w:ascii="Arial" w:hAnsi="Arial" w:cs="Arial"/>
            <w:b w:val="0"/>
            <w:bCs w:val="0"/>
            <w:i w:val="0"/>
            <w:iCs w:val="0"/>
            <w:strike w:val="0"/>
            <w:dstrike w:val="0"/>
            <w:noProof w:val="0"/>
            <w:color w:val="002060"/>
            <w:sz w:val="32"/>
            <w:szCs w:val="32"/>
            <w:lang w:val="en-GB"/>
          </w:rPr>
          <w:t xml:space="preserve"> </w:t>
        </w:r>
        <w:r w:rsidRPr="0DE0E3DD" w:rsidR="4ACF458E">
          <w:rPr>
            <w:rStyle w:val="Hyperlink"/>
            <w:rFonts w:ascii="Arial" w:hAnsi="Arial" w:cs="Arial"/>
            <w:b w:val="0"/>
            <w:bCs w:val="0"/>
            <w:i w:val="0"/>
            <w:iCs w:val="0"/>
            <w:strike w:val="0"/>
            <w:dstrike w:val="0"/>
            <w:noProof w:val="0"/>
            <w:color w:val="002060"/>
            <w:sz w:val="32"/>
            <w:szCs w:val="32"/>
            <w:u w:val="none"/>
            <w:lang w:val="en-GB"/>
          </w:rPr>
          <w:t>https://www.mindout.org.uk</w:t>
        </w:r>
        <w:r>
          <w:br/>
        </w:r>
      </w:hyperlink>
    </w:p>
    <w:p w:rsidR="4ACF458E" w:rsidP="0DE0E3DD" w:rsidRDefault="4ACF458E" w14:paraId="07306B82" w14:textId="03AA41DC">
      <w:pPr>
        <w:pStyle w:val="Normal"/>
        <w:rPr>
          <w:rFonts w:ascii="Arial" w:hAnsi="Arial" w:cs="Arial"/>
          <w:b w:val="1"/>
          <w:bCs w:val="1"/>
          <w:i w:val="0"/>
          <w:iCs w:val="0"/>
          <w:strike w:val="0"/>
          <w:dstrike w:val="0"/>
          <w:noProof w:val="0"/>
          <w:color w:val="002060"/>
          <w:sz w:val="32"/>
          <w:szCs w:val="32"/>
          <w:u w:val="none"/>
          <w:lang w:val="en-GB"/>
        </w:rPr>
      </w:pPr>
      <w:r w:rsidRPr="0DE0E3DD" w:rsidR="4ACF458E">
        <w:rPr>
          <w:rFonts w:ascii="Arial" w:hAnsi="Arial" w:cs="Arial"/>
          <w:b w:val="1"/>
          <w:bCs w:val="1"/>
          <w:i w:val="0"/>
          <w:iCs w:val="0"/>
          <w:strike w:val="0"/>
          <w:dstrike w:val="0"/>
          <w:noProof w:val="0"/>
          <w:color w:val="002060"/>
          <w:sz w:val="32"/>
          <w:szCs w:val="32"/>
          <w:u w:val="none"/>
          <w:lang w:val="en-GB"/>
        </w:rPr>
        <w:t>🛏 Emergency Support</w:t>
      </w:r>
    </w:p>
    <w:p w:rsidR="4ACF458E" w:rsidP="0DE0E3DD" w:rsidRDefault="4ACF458E" w14:paraId="00230266" w14:textId="60759788">
      <w:pPr>
        <w:pStyle w:val="Normal"/>
        <w:numPr>
          <w:ilvl w:val="0"/>
          <w:numId w:val="70"/>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1"/>
          <w:bCs w:val="1"/>
          <w:i w:val="0"/>
          <w:iCs w:val="0"/>
          <w:strike w:val="0"/>
          <w:dstrike w:val="0"/>
          <w:noProof w:val="0"/>
          <w:color w:val="002060"/>
          <w:sz w:val="32"/>
          <w:szCs w:val="32"/>
          <w:u w:val="none"/>
          <w:lang w:val="en-GB"/>
        </w:rPr>
        <w:t>Shelter</w:t>
      </w:r>
      <w:r w:rsidRPr="0DE0E3DD" w:rsidR="4ACF458E">
        <w:rPr>
          <w:rFonts w:ascii="Arial" w:hAnsi="Arial" w:cs="Arial"/>
          <w:b w:val="0"/>
          <w:bCs w:val="0"/>
          <w:i w:val="0"/>
          <w:iCs w:val="0"/>
          <w:strike w:val="0"/>
          <w:dstrike w:val="0"/>
          <w:noProof w:val="0"/>
          <w:color w:val="002060"/>
          <w:sz w:val="32"/>
          <w:szCs w:val="32"/>
          <w:u w:val="none"/>
          <w:lang w:val="en-GB"/>
        </w:rPr>
        <w:t>: 0808 800 4444 /</w:t>
      </w:r>
      <w:hyperlink r:id="R0633c3109ab3450e">
        <w:r w:rsidRPr="0DE0E3DD" w:rsidR="4ACF458E">
          <w:rPr>
            <w:rStyle w:val="Hyperlink"/>
            <w:rFonts w:ascii="Arial" w:hAnsi="Arial" w:cs="Arial"/>
            <w:b w:val="0"/>
            <w:bCs w:val="0"/>
            <w:i w:val="0"/>
            <w:iCs w:val="0"/>
            <w:strike w:val="0"/>
            <w:dstrike w:val="0"/>
            <w:noProof w:val="0"/>
            <w:color w:val="002060"/>
            <w:sz w:val="32"/>
            <w:szCs w:val="32"/>
            <w:lang w:val="en-GB"/>
          </w:rPr>
          <w:t xml:space="preserve"> </w:t>
        </w:r>
        <w:r w:rsidRPr="0DE0E3DD" w:rsidR="4ACF458E">
          <w:rPr>
            <w:rStyle w:val="Hyperlink"/>
            <w:rFonts w:ascii="Arial" w:hAnsi="Arial" w:cs="Arial"/>
            <w:b w:val="0"/>
            <w:bCs w:val="0"/>
            <w:i w:val="0"/>
            <w:iCs w:val="0"/>
            <w:strike w:val="0"/>
            <w:dstrike w:val="0"/>
            <w:noProof w:val="0"/>
            <w:color w:val="002060"/>
            <w:sz w:val="32"/>
            <w:szCs w:val="32"/>
            <w:u w:val="none"/>
            <w:lang w:val="en-GB"/>
          </w:rPr>
          <w:t>https://shelter.org.uk</w:t>
        </w:r>
        <w:r>
          <w:br/>
        </w:r>
      </w:hyperlink>
      <w:r w:rsidRPr="0DE0E3DD" w:rsidR="4ACF458E">
        <w:rPr>
          <w:rFonts w:ascii="Arial" w:hAnsi="Arial" w:cs="Arial"/>
          <w:b w:val="1"/>
          <w:bCs w:val="1"/>
          <w:i w:val="0"/>
          <w:iCs w:val="0"/>
          <w:strike w:val="0"/>
          <w:dstrike w:val="0"/>
          <w:noProof w:val="0"/>
          <w:color w:val="002060"/>
          <w:sz w:val="32"/>
          <w:szCs w:val="32"/>
          <w:u w:val="none"/>
          <w:lang w:val="en-GB"/>
        </w:rPr>
        <w:t>akt (16–25 LGBTQ+ housing)</w:t>
      </w:r>
      <w:r w:rsidRPr="0DE0E3DD" w:rsidR="4ACF458E">
        <w:rPr>
          <w:rFonts w:ascii="Arial" w:hAnsi="Arial" w:cs="Arial"/>
          <w:b w:val="0"/>
          <w:bCs w:val="0"/>
          <w:i w:val="0"/>
          <w:iCs w:val="0"/>
          <w:strike w:val="0"/>
          <w:dstrike w:val="0"/>
          <w:noProof w:val="0"/>
          <w:color w:val="002060"/>
          <w:sz w:val="32"/>
          <w:szCs w:val="32"/>
          <w:u w:val="none"/>
          <w:lang w:val="en-GB"/>
        </w:rPr>
        <w:t>:</w:t>
      </w:r>
      <w:hyperlink r:id="R61ac0b4791954e8e">
        <w:r w:rsidRPr="0DE0E3DD" w:rsidR="4ACF458E">
          <w:rPr>
            <w:rStyle w:val="Hyperlink"/>
            <w:rFonts w:ascii="Arial" w:hAnsi="Arial" w:cs="Arial"/>
            <w:b w:val="0"/>
            <w:bCs w:val="0"/>
            <w:i w:val="0"/>
            <w:iCs w:val="0"/>
            <w:strike w:val="0"/>
            <w:dstrike w:val="0"/>
            <w:noProof w:val="0"/>
            <w:color w:val="002060"/>
            <w:sz w:val="32"/>
            <w:szCs w:val="32"/>
            <w:lang w:val="en-GB"/>
          </w:rPr>
          <w:t xml:space="preserve"> </w:t>
        </w:r>
        <w:r w:rsidRPr="0DE0E3DD" w:rsidR="4ACF458E">
          <w:rPr>
            <w:rStyle w:val="Hyperlink"/>
            <w:rFonts w:ascii="Arial" w:hAnsi="Arial" w:cs="Arial"/>
            <w:b w:val="0"/>
            <w:bCs w:val="0"/>
            <w:i w:val="0"/>
            <w:iCs w:val="0"/>
            <w:strike w:val="0"/>
            <w:dstrike w:val="0"/>
            <w:noProof w:val="0"/>
            <w:color w:val="002060"/>
            <w:sz w:val="32"/>
            <w:szCs w:val="32"/>
            <w:u w:val="none"/>
            <w:lang w:val="en-GB"/>
          </w:rPr>
          <w:t>https://www.akt.org.uk</w:t>
        </w:r>
        <w:r>
          <w:br/>
        </w:r>
        <w:r>
          <w:br/>
        </w:r>
      </w:hyperlink>
    </w:p>
    <w:p w:rsidR="4ACF458E" w:rsidP="0DE0E3DD" w:rsidRDefault="4ACF458E" w14:paraId="77D959A6" w14:textId="6B687D9B">
      <w:pPr>
        <w:pStyle w:val="Normal"/>
        <w:rPr>
          <w:rFonts w:ascii="Arial" w:hAnsi="Arial" w:cs="Arial"/>
          <w:b w:val="1"/>
          <w:bCs w:val="1"/>
          <w:i w:val="0"/>
          <w:iCs w:val="0"/>
          <w:strike w:val="0"/>
          <w:dstrike w:val="0"/>
          <w:noProof w:val="0"/>
          <w:color w:val="002060"/>
          <w:sz w:val="32"/>
          <w:szCs w:val="32"/>
          <w:u w:val="none"/>
          <w:lang w:val="en-GB"/>
        </w:rPr>
      </w:pPr>
      <w:r w:rsidRPr="0DE0E3DD" w:rsidR="4ACF458E">
        <w:rPr>
          <w:rFonts w:ascii="Arial" w:hAnsi="Arial" w:cs="Arial"/>
          <w:b w:val="1"/>
          <w:bCs w:val="1"/>
          <w:i w:val="0"/>
          <w:iCs w:val="0"/>
          <w:strike w:val="0"/>
          <w:dstrike w:val="0"/>
          <w:noProof w:val="0"/>
          <w:color w:val="002060"/>
          <w:sz w:val="32"/>
          <w:szCs w:val="32"/>
          <w:u w:val="none"/>
          <w:lang w:val="en-GB"/>
        </w:rPr>
        <w:t>🏳️‍⚧️ Find Inclusive Services</w:t>
      </w:r>
    </w:p>
    <w:p w:rsidR="4ACF458E" w:rsidP="0DE0E3DD" w:rsidRDefault="4ACF458E" w14:paraId="155DBE43" w14:textId="6D928649">
      <w:pPr>
        <w:pStyle w:val="Normal"/>
        <w:numPr>
          <w:ilvl w:val="0"/>
          <w:numId w:val="71"/>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1"/>
          <w:bCs w:val="1"/>
          <w:i w:val="0"/>
          <w:iCs w:val="0"/>
          <w:strike w:val="0"/>
          <w:dstrike w:val="0"/>
          <w:noProof w:val="0"/>
          <w:color w:val="002060"/>
          <w:sz w:val="32"/>
          <w:szCs w:val="32"/>
          <w:u w:val="none"/>
          <w:lang w:val="en-GB"/>
        </w:rPr>
        <w:t>LGBT Switchboard Directory</w:t>
      </w:r>
      <w:r w:rsidRPr="0DE0E3DD" w:rsidR="4ACF458E">
        <w:rPr>
          <w:rFonts w:ascii="Arial" w:hAnsi="Arial" w:cs="Arial"/>
          <w:b w:val="0"/>
          <w:bCs w:val="0"/>
          <w:i w:val="0"/>
          <w:iCs w:val="0"/>
          <w:strike w:val="0"/>
          <w:dstrike w:val="0"/>
          <w:noProof w:val="0"/>
          <w:color w:val="002060"/>
          <w:sz w:val="32"/>
          <w:szCs w:val="32"/>
          <w:u w:val="none"/>
          <w:lang w:val="en-GB"/>
        </w:rPr>
        <w:t>:</w:t>
      </w:r>
      <w:hyperlink r:id="Rff8689bcdb6e43bb">
        <w:r w:rsidRPr="0DE0E3DD" w:rsidR="4ACF458E">
          <w:rPr>
            <w:rStyle w:val="Hyperlink"/>
            <w:rFonts w:ascii="Arial" w:hAnsi="Arial" w:cs="Arial"/>
            <w:b w:val="0"/>
            <w:bCs w:val="0"/>
            <w:i w:val="0"/>
            <w:iCs w:val="0"/>
            <w:strike w:val="0"/>
            <w:dstrike w:val="0"/>
            <w:noProof w:val="0"/>
            <w:color w:val="002060"/>
            <w:sz w:val="32"/>
            <w:szCs w:val="32"/>
            <w:lang w:val="en-GB"/>
          </w:rPr>
          <w:t xml:space="preserve"> </w:t>
        </w:r>
        <w:r w:rsidRPr="0DE0E3DD" w:rsidR="4ACF458E">
          <w:rPr>
            <w:rStyle w:val="Hyperlink"/>
            <w:rFonts w:ascii="Arial" w:hAnsi="Arial" w:cs="Arial"/>
            <w:b w:val="0"/>
            <w:bCs w:val="0"/>
            <w:i w:val="0"/>
            <w:iCs w:val="0"/>
            <w:strike w:val="0"/>
            <w:dstrike w:val="0"/>
            <w:noProof w:val="0"/>
            <w:color w:val="002060"/>
            <w:sz w:val="32"/>
            <w:szCs w:val="32"/>
            <w:u w:val="none"/>
            <w:lang w:val="en-GB"/>
          </w:rPr>
          <w:t>https://switchboard.lgbt</w:t>
        </w:r>
      </w:hyperlink>
    </w:p>
    <w:p w:rsidR="4ACF458E" w:rsidP="0DE0E3DD" w:rsidRDefault="4ACF458E" w14:paraId="13C96CE9" w14:textId="5ED4389D">
      <w:pPr>
        <w:pStyle w:val="Normal"/>
        <w:numPr>
          <w:ilvl w:val="0"/>
          <w:numId w:val="71"/>
        </w:numPr>
        <w:rPr>
          <w:rFonts w:ascii="Arial" w:hAnsi="Arial" w:cs="Arial"/>
          <w:b w:val="0"/>
          <w:bCs w:val="0"/>
          <w:i w:val="0"/>
          <w:iCs w:val="0"/>
          <w:strike w:val="0"/>
          <w:dstrike w:val="0"/>
          <w:noProof w:val="0"/>
          <w:color w:val="002060"/>
          <w:sz w:val="32"/>
          <w:szCs w:val="32"/>
          <w:u w:val="none"/>
          <w:lang w:val="en-GB"/>
        </w:rPr>
      </w:pPr>
      <w:r w:rsidRPr="0DE0E3DD" w:rsidR="4ACF458E">
        <w:rPr>
          <w:rFonts w:ascii="Arial" w:hAnsi="Arial" w:cs="Arial"/>
          <w:b w:val="1"/>
          <w:bCs w:val="1"/>
          <w:i w:val="0"/>
          <w:iCs w:val="0"/>
          <w:strike w:val="0"/>
          <w:dstrike w:val="0"/>
          <w:noProof w:val="0"/>
          <w:color w:val="002060"/>
          <w:sz w:val="32"/>
          <w:szCs w:val="32"/>
          <w:u w:val="none"/>
          <w:lang w:val="en-GB"/>
        </w:rPr>
        <w:t>LGBT Foundation Service Finder</w:t>
      </w:r>
      <w:r w:rsidRPr="0DE0E3DD" w:rsidR="4ACF458E">
        <w:rPr>
          <w:rFonts w:ascii="Arial" w:hAnsi="Arial" w:cs="Arial"/>
          <w:b w:val="0"/>
          <w:bCs w:val="0"/>
          <w:i w:val="0"/>
          <w:iCs w:val="0"/>
          <w:strike w:val="0"/>
          <w:dstrike w:val="0"/>
          <w:noProof w:val="0"/>
          <w:color w:val="002060"/>
          <w:sz w:val="32"/>
          <w:szCs w:val="32"/>
          <w:u w:val="none"/>
          <w:lang w:val="en-GB"/>
        </w:rPr>
        <w:t>:</w:t>
      </w:r>
      <w:hyperlink r:id="Rfb4ba6168d944e0f">
        <w:r w:rsidRPr="0DE0E3DD" w:rsidR="4ACF458E">
          <w:rPr>
            <w:rStyle w:val="Hyperlink"/>
            <w:rFonts w:ascii="Arial" w:hAnsi="Arial" w:cs="Arial"/>
            <w:b w:val="0"/>
            <w:bCs w:val="0"/>
            <w:i w:val="0"/>
            <w:iCs w:val="0"/>
            <w:strike w:val="0"/>
            <w:dstrike w:val="0"/>
            <w:noProof w:val="0"/>
            <w:color w:val="002060"/>
            <w:sz w:val="32"/>
            <w:szCs w:val="32"/>
            <w:lang w:val="en-GB"/>
          </w:rPr>
          <w:t xml:space="preserve"> </w:t>
        </w:r>
        <w:r w:rsidRPr="0DE0E3DD" w:rsidR="4ACF458E">
          <w:rPr>
            <w:rStyle w:val="Hyperlink"/>
            <w:rFonts w:ascii="Arial" w:hAnsi="Arial" w:cs="Arial"/>
            <w:b w:val="0"/>
            <w:bCs w:val="0"/>
            <w:i w:val="0"/>
            <w:iCs w:val="0"/>
            <w:strike w:val="0"/>
            <w:dstrike w:val="0"/>
            <w:noProof w:val="0"/>
            <w:color w:val="002060"/>
            <w:sz w:val="32"/>
            <w:szCs w:val="32"/>
            <w:u w:val="none"/>
            <w:lang w:val="en-GB"/>
          </w:rPr>
          <w:t>https://lgbt.foundation</w:t>
        </w:r>
      </w:hyperlink>
    </w:p>
    <w:p w:rsidR="0DE0E3DD" w:rsidP="0DE0E3DD" w:rsidRDefault="0DE0E3DD" w14:paraId="46C2F0C0" w14:textId="610FEB51">
      <w:pPr>
        <w:rPr>
          <w:rFonts w:ascii="Arial" w:hAnsi="Arial" w:cs="Arial"/>
          <w:b w:val="0"/>
          <w:bCs w:val="0"/>
          <w:i w:val="0"/>
          <w:iCs w:val="0"/>
          <w:strike w:val="0"/>
          <w:dstrike w:val="0"/>
          <w:noProof w:val="0"/>
          <w:color w:val="002060"/>
          <w:sz w:val="32"/>
          <w:szCs w:val="32"/>
          <w:u w:val="none"/>
          <w:lang w:val="en-GB"/>
        </w:rPr>
      </w:pPr>
    </w:p>
    <w:sectPr w:rsidRPr="00DC6E5D" w:rsidR="00E443B2">
      <w:headerReference w:type="default" r:id="rId9"/>
      <w:pgSz w:w="11906" w:h="16838" w:orient="portrait"/>
      <w:pgMar w:top="1440" w:right="1440" w:bottom="1440" w:left="1440" w:header="708" w:footer="708" w:gutter="0"/>
      <w:cols w:space="708"/>
      <w:docGrid w:linePitch="360"/>
      <w:footerReference w:type="default" r:id="R776d7ea666da49e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49C1" w:rsidP="00DC6E5D" w:rsidRDefault="009F49C1" w14:paraId="2B2793F0" w14:textId="77777777">
      <w:pPr>
        <w:spacing w:after="0" w:line="240" w:lineRule="auto"/>
      </w:pPr>
      <w:r>
        <w:separator/>
      </w:r>
    </w:p>
  </w:endnote>
  <w:endnote w:type="continuationSeparator" w:id="0">
    <w:p w:rsidR="009F49C1" w:rsidP="00DC6E5D" w:rsidRDefault="009F49C1" w14:paraId="7D2AA71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184E66F" w:rsidTr="6184E66F" w14:paraId="1EC1C07E">
      <w:trPr>
        <w:trHeight w:val="300"/>
      </w:trPr>
      <w:tc>
        <w:tcPr>
          <w:tcW w:w="3005" w:type="dxa"/>
          <w:tcMar/>
        </w:tcPr>
        <w:p w:rsidR="6184E66F" w:rsidP="6184E66F" w:rsidRDefault="6184E66F" w14:paraId="21DEC9F4" w14:textId="650B31B4">
          <w:pPr>
            <w:pStyle w:val="Header"/>
            <w:bidi w:val="0"/>
            <w:ind w:left="-115"/>
            <w:jc w:val="left"/>
          </w:pPr>
        </w:p>
      </w:tc>
      <w:tc>
        <w:tcPr>
          <w:tcW w:w="3005" w:type="dxa"/>
          <w:tcMar/>
        </w:tcPr>
        <w:p w:rsidR="6184E66F" w:rsidP="6184E66F" w:rsidRDefault="6184E66F" w14:paraId="25C3E591" w14:textId="447CE2D4">
          <w:pPr>
            <w:pStyle w:val="Header"/>
            <w:bidi w:val="0"/>
            <w:jc w:val="center"/>
          </w:pPr>
        </w:p>
      </w:tc>
      <w:tc>
        <w:tcPr>
          <w:tcW w:w="3005" w:type="dxa"/>
          <w:tcMar/>
        </w:tcPr>
        <w:p w:rsidR="6184E66F" w:rsidP="6184E66F" w:rsidRDefault="6184E66F" w14:paraId="1CC781B6" w14:textId="249AE078">
          <w:pPr>
            <w:pStyle w:val="Header"/>
            <w:bidi w:val="0"/>
            <w:ind w:right="-115"/>
            <w:jc w:val="right"/>
          </w:pPr>
        </w:p>
      </w:tc>
    </w:tr>
  </w:tbl>
  <w:p w:rsidR="6184E66F" w:rsidP="6184E66F" w:rsidRDefault="6184E66F" w14:paraId="7069915A" w14:textId="6C49DBC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49C1" w:rsidP="00DC6E5D" w:rsidRDefault="009F49C1" w14:paraId="2B2DCD92" w14:textId="77777777">
      <w:pPr>
        <w:spacing w:after="0" w:line="240" w:lineRule="auto"/>
      </w:pPr>
      <w:r>
        <w:separator/>
      </w:r>
    </w:p>
  </w:footnote>
  <w:footnote w:type="continuationSeparator" w:id="0">
    <w:p w:rsidR="009F49C1" w:rsidP="00DC6E5D" w:rsidRDefault="009F49C1" w14:paraId="47A8DC9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C6E5D" w:rsidP="00DC6E5D" w:rsidRDefault="00DC6E5D" w14:paraId="2585635F" w14:textId="15E609F1">
    <w:pPr>
      <w:pStyle w:val="Header"/>
      <w:jc w:val="right"/>
    </w:pPr>
    <w:r>
      <w:rPr>
        <w:noProof/>
      </w:rPr>
      <w:drawing>
        <wp:inline distT="0" distB="0" distL="0" distR="0" wp14:anchorId="3518185A" wp14:editId="3CDB3D96">
          <wp:extent cx="524540" cy="524836"/>
          <wp:effectExtent l="0" t="0" r="0" b="0"/>
          <wp:docPr id="1372073410" name="Picture 1" descr="A circular logo with a hand giving a thumbs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073410" name="Picture 1" descr="A circular logo with a hand giving a thumbs up&#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31623" cy="5319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70">
    <w:nsid w:val="171271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71488c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7c1fbc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57efc8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4eb21a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256c67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3d0850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6793a0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233e53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39a660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2febf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3eb4c6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10fb2f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58c6cb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76483a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5e4ec3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266485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3d3b96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2e64e8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13a500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4331db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1867c9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2a5d20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7dc397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3b7eba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437515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45831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7637b9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454637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2aeca8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7066e6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52354a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40f3e3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a444c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7fa1fa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65fa32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0963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82d84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516a28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52c274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253470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f667b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7746f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39caef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4de1c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148568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89839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ee4e6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e8ace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2a488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163206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4bf795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e1562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04d2c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b07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9d0db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ea694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9fd3d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cc20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e3b31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05871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a6d5b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0ab2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2eb0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d1de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a3b11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45ea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239e2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14E0553"/>
    <w:multiLevelType w:val="hybridMultilevel"/>
    <w:tmpl w:val="E51E31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4431D95"/>
    <w:multiLevelType w:val="hybridMultilevel"/>
    <w:tmpl w:val="0F8483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8397EE6"/>
    <w:multiLevelType w:val="hybridMultilevel"/>
    <w:tmpl w:val="4288C7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1" w16cid:durableId="1316377248">
    <w:abstractNumId w:val="0"/>
  </w:num>
  <w:num w:numId="2" w16cid:durableId="1052191464">
    <w:abstractNumId w:val="1"/>
  </w:num>
  <w:num w:numId="3" w16cid:durableId="825633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displayBackgroundShap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43B2"/>
    <w:rsid w:val="00107847"/>
    <w:rsid w:val="001A3169"/>
    <w:rsid w:val="002909C8"/>
    <w:rsid w:val="0029B90F"/>
    <w:rsid w:val="00344247"/>
    <w:rsid w:val="0053719E"/>
    <w:rsid w:val="005F1B9B"/>
    <w:rsid w:val="007B0B14"/>
    <w:rsid w:val="00840BE3"/>
    <w:rsid w:val="00855F1D"/>
    <w:rsid w:val="009666F7"/>
    <w:rsid w:val="009F49C1"/>
    <w:rsid w:val="00A60B53"/>
    <w:rsid w:val="00B54A2F"/>
    <w:rsid w:val="00B615D1"/>
    <w:rsid w:val="00B96F1E"/>
    <w:rsid w:val="00DC6E5D"/>
    <w:rsid w:val="00DD15FC"/>
    <w:rsid w:val="00E26783"/>
    <w:rsid w:val="00E443B2"/>
    <w:rsid w:val="00E66D3E"/>
    <w:rsid w:val="00F42718"/>
    <w:rsid w:val="00F923B2"/>
    <w:rsid w:val="07F41C3D"/>
    <w:rsid w:val="0B74FA3C"/>
    <w:rsid w:val="0DE0E3DD"/>
    <w:rsid w:val="0ED9882D"/>
    <w:rsid w:val="103997A9"/>
    <w:rsid w:val="142DA08F"/>
    <w:rsid w:val="16269096"/>
    <w:rsid w:val="20095AC3"/>
    <w:rsid w:val="21D8DA9F"/>
    <w:rsid w:val="222C26A8"/>
    <w:rsid w:val="263B99FD"/>
    <w:rsid w:val="2A631BE9"/>
    <w:rsid w:val="2FBD8F91"/>
    <w:rsid w:val="336E07A0"/>
    <w:rsid w:val="39D40D25"/>
    <w:rsid w:val="4ACF458E"/>
    <w:rsid w:val="4C6B5C71"/>
    <w:rsid w:val="4E594D48"/>
    <w:rsid w:val="50DC7295"/>
    <w:rsid w:val="525C2F20"/>
    <w:rsid w:val="5391EBB4"/>
    <w:rsid w:val="5E58A424"/>
    <w:rsid w:val="6184E66F"/>
    <w:rsid w:val="627101C9"/>
    <w:rsid w:val="6C43A698"/>
    <w:rsid w:val="6D8AE86E"/>
    <w:rsid w:val="6EDEFA63"/>
    <w:rsid w:val="783F3B8D"/>
    <w:rsid w:val="7EBAB1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413D9"/>
  <w15:chartTrackingRefBased/>
  <w15:docId w15:val="{29A068B1-375B-4B38-B2FA-FFAC3132D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443B2"/>
    <w:rPr>
      <w:rFonts w:eastAsiaTheme="minorEastAsia"/>
      <w:lang w:eastAsia="en-GB"/>
    </w:rPr>
  </w:style>
  <w:style w:type="paragraph" w:styleId="Heading3">
    <w:name w:val="heading 3"/>
    <w:basedOn w:val="Normal"/>
    <w:next w:val="Normal"/>
    <w:link w:val="Heading3Char"/>
    <w:uiPriority w:val="9"/>
    <w:semiHidden/>
    <w:unhideWhenUsed/>
    <w:qFormat/>
    <w:rsid w:val="005F1B9B"/>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5">
    <w:name w:val="heading 5"/>
    <w:basedOn w:val="Normal"/>
    <w:link w:val="Heading5Char"/>
    <w:uiPriority w:val="9"/>
    <w:qFormat/>
    <w:rsid w:val="00855F1D"/>
    <w:pPr>
      <w:spacing w:before="100" w:beforeAutospacing="1" w:after="100" w:afterAutospacing="1" w:line="240" w:lineRule="auto"/>
      <w:outlineLvl w:val="4"/>
    </w:pPr>
    <w:rPr>
      <w:rFonts w:ascii="Times New Roman" w:hAnsi="Times New Roman" w:eastAsia="Times New Roman" w:cs="Times New Roman"/>
      <w:b/>
      <w:bCs/>
      <w:kern w:val="0"/>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E443B2"/>
    <w:rPr>
      <w:color w:val="0563C1" w:themeColor="hyperlink"/>
      <w:u w:val="single"/>
    </w:rPr>
  </w:style>
  <w:style w:type="paragraph" w:styleId="ListParagraph">
    <w:name w:val="List Paragraph"/>
    <w:basedOn w:val="Normal"/>
    <w:uiPriority w:val="34"/>
    <w:qFormat/>
    <w:rsid w:val="00344247"/>
    <w:pPr>
      <w:ind w:left="720"/>
      <w:contextualSpacing/>
    </w:pPr>
  </w:style>
  <w:style w:type="character" w:styleId="Heading5Char" w:customStyle="1">
    <w:name w:val="Heading 5 Char"/>
    <w:basedOn w:val="DefaultParagraphFont"/>
    <w:link w:val="Heading5"/>
    <w:uiPriority w:val="9"/>
    <w:rsid w:val="00855F1D"/>
    <w:rPr>
      <w:rFonts w:ascii="Times New Roman" w:hAnsi="Times New Roman" w:eastAsia="Times New Roman" w:cs="Times New Roman"/>
      <w:b/>
      <w:bCs/>
      <w:kern w:val="0"/>
      <w:sz w:val="20"/>
      <w:szCs w:val="20"/>
      <w:lang w:eastAsia="en-GB"/>
    </w:rPr>
  </w:style>
  <w:style w:type="character" w:styleId="UnresolvedMention">
    <w:name w:val="Unresolved Mention"/>
    <w:basedOn w:val="DefaultParagraphFont"/>
    <w:uiPriority w:val="99"/>
    <w:semiHidden/>
    <w:unhideWhenUsed/>
    <w:rsid w:val="00855F1D"/>
    <w:rPr>
      <w:color w:val="605E5C"/>
      <w:shd w:val="clear" w:color="auto" w:fill="E1DFDD"/>
    </w:rPr>
  </w:style>
  <w:style w:type="character" w:styleId="Heading3Char" w:customStyle="1">
    <w:name w:val="Heading 3 Char"/>
    <w:basedOn w:val="DefaultParagraphFont"/>
    <w:link w:val="Heading3"/>
    <w:uiPriority w:val="9"/>
    <w:semiHidden/>
    <w:rsid w:val="005F1B9B"/>
    <w:rPr>
      <w:rFonts w:asciiTheme="majorHAnsi" w:hAnsiTheme="majorHAnsi" w:eastAsiaTheme="majorEastAsia" w:cstheme="majorBidi"/>
      <w:color w:val="1F3763" w:themeColor="accent1" w:themeShade="7F"/>
      <w:sz w:val="24"/>
      <w:szCs w:val="24"/>
      <w:lang w:eastAsia="en-GB"/>
    </w:rPr>
  </w:style>
  <w:style w:type="paragraph" w:styleId="NormalWeb">
    <w:name w:val="Normal (Web)"/>
    <w:basedOn w:val="Normal"/>
    <w:uiPriority w:val="99"/>
    <w:semiHidden/>
    <w:unhideWhenUsed/>
    <w:rsid w:val="005F1B9B"/>
    <w:pPr>
      <w:spacing w:before="100" w:beforeAutospacing="1" w:after="100" w:afterAutospacing="1" w:line="240" w:lineRule="auto"/>
    </w:pPr>
    <w:rPr>
      <w:rFonts w:ascii="Times New Roman" w:hAnsi="Times New Roman" w:eastAsia="Times New Roman" w:cs="Times New Roman"/>
      <w:kern w:val="0"/>
      <w:sz w:val="24"/>
      <w:szCs w:val="24"/>
    </w:rPr>
  </w:style>
  <w:style w:type="paragraph" w:styleId="Header">
    <w:name w:val="header"/>
    <w:basedOn w:val="Normal"/>
    <w:link w:val="HeaderChar"/>
    <w:uiPriority w:val="99"/>
    <w:unhideWhenUsed/>
    <w:rsid w:val="00DC6E5D"/>
    <w:pPr>
      <w:tabs>
        <w:tab w:val="center" w:pos="4513"/>
        <w:tab w:val="right" w:pos="9026"/>
      </w:tabs>
      <w:spacing w:after="0" w:line="240" w:lineRule="auto"/>
    </w:pPr>
  </w:style>
  <w:style w:type="character" w:styleId="HeaderChar" w:customStyle="1">
    <w:name w:val="Header Char"/>
    <w:basedOn w:val="DefaultParagraphFont"/>
    <w:link w:val="Header"/>
    <w:uiPriority w:val="99"/>
    <w:rsid w:val="00DC6E5D"/>
    <w:rPr>
      <w:rFonts w:eastAsiaTheme="minorEastAsia"/>
      <w:lang w:eastAsia="en-GB"/>
    </w:rPr>
  </w:style>
  <w:style w:type="paragraph" w:styleId="Footer">
    <w:name w:val="footer"/>
    <w:basedOn w:val="Normal"/>
    <w:link w:val="FooterChar"/>
    <w:uiPriority w:val="99"/>
    <w:unhideWhenUsed/>
    <w:rsid w:val="00DC6E5D"/>
    <w:pPr>
      <w:tabs>
        <w:tab w:val="center" w:pos="4513"/>
        <w:tab w:val="right" w:pos="9026"/>
      </w:tabs>
      <w:spacing w:after="0" w:line="240" w:lineRule="auto"/>
    </w:pPr>
  </w:style>
  <w:style w:type="character" w:styleId="FooterChar" w:customStyle="1">
    <w:name w:val="Footer Char"/>
    <w:basedOn w:val="DefaultParagraphFont"/>
    <w:link w:val="Footer"/>
    <w:uiPriority w:val="99"/>
    <w:rsid w:val="00DC6E5D"/>
    <w:rPr>
      <w:rFonts w:eastAsiaTheme="minorEastAsia"/>
      <w:lang w:eastAsia="en-GB"/>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12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hdphoto" Target="media/hdphoto1.wdp"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xml" Id="R776d7ea666da49e9" /><Relationship Type="http://schemas.openxmlformats.org/officeDocument/2006/relationships/hyperlink" Target="https://lgbt.foundation/" TargetMode="External" Id="Re8d3ac8fc1d34a71" /><Relationship Type="http://schemas.openxmlformats.org/officeDocument/2006/relationships/hyperlink" Target="https://www.cnwl.nhs.uk/club-drug-clinic" TargetMode="External" Id="R73e0af66b2f541d5" /><Relationship Type="http://schemas.openxmlformats.org/officeDocument/2006/relationships/hyperlink" Target="https://www.beateatingdisorders.org.uk/" TargetMode="External" Id="R7716a12c7a5c484d" /><Relationship Type="http://schemas.openxmlformats.org/officeDocument/2006/relationships/hyperlink" Target="https://genderedintelligence.co.uk/" TargetMode="External" Id="Rd06b67636f9f42e6" /><Relationship Type="http://schemas.openxmlformats.org/officeDocument/2006/relationships/hyperlink" Target="https://www.mindout.org.uk/" TargetMode="External" Id="R89272d4da7034708" /><Relationship Type="http://schemas.openxmlformats.org/officeDocument/2006/relationships/hyperlink" Target="https://switchboard.lgbt/" TargetMode="External" Id="R85ad1f7035aa4e1a" /><Relationship Type="http://schemas.openxmlformats.org/officeDocument/2006/relationships/hyperlink" Target="https://galop.org.uk/" TargetMode="External" Id="R2dda91d8183f4745" /><Relationship Type="http://schemas.openxmlformats.org/officeDocument/2006/relationships/hyperlink" Target="https://mindout.org.uk/" TargetMode="External" Id="Rae2814c4c2e14622" /><Relationship Type="http://schemas.openxmlformats.org/officeDocument/2006/relationships/hyperlink" Target="https://lgbt.foundation/training" TargetMode="External" Id="R9236eba84cb247b7" /><Relationship Type="http://schemas.openxmlformats.org/officeDocument/2006/relationships/hyperlink" Target="https://www.mindout.org.uk/" TargetMode="External" Id="R38434a9ccbe542eb" /><Relationship Type="http://schemas.openxmlformats.org/officeDocument/2006/relationships/hyperlink" Target="https://shelter.org.uk/" TargetMode="External" Id="R0633c3109ab3450e" /><Relationship Type="http://schemas.openxmlformats.org/officeDocument/2006/relationships/hyperlink" Target="https://www.akt.org.uk/" TargetMode="External" Id="R61ac0b4791954e8e" /><Relationship Type="http://schemas.openxmlformats.org/officeDocument/2006/relationships/hyperlink" Target="https://switchboard.lgbt/" TargetMode="External" Id="Rff8689bcdb6e43bb" /><Relationship Type="http://schemas.openxmlformats.org/officeDocument/2006/relationships/hyperlink" Target="https://lgbt.foundation/" TargetMode="External" Id="Rfb4ba6168d944e0f"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Jasper Williams</dc:creator>
  <keywords/>
  <dc:description/>
  <lastModifiedBy>ella tomkins</lastModifiedBy>
  <revision>12</revision>
  <dcterms:created xsi:type="dcterms:W3CDTF">2023-08-07T11:40:00.0000000Z</dcterms:created>
  <dcterms:modified xsi:type="dcterms:W3CDTF">2025-06-25T13:48:13.5626224Z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e5ba1a6a-e012-472c-ac6c-4fc97e23c1a4</vt:lpwstr>
  </property>
</Properties>
</file>